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40ABD" w14:textId="31B6E437" w:rsidR="00864A3A" w:rsidRPr="00532953" w:rsidRDefault="00864A3A" w:rsidP="00F73679">
      <w:pPr>
        <w:spacing w:after="0"/>
        <w:jc w:val="center"/>
        <w:rPr>
          <w:rFonts w:ascii="Tahoma" w:hAnsi="Tahoma" w:cs="Tahoma"/>
          <w:b/>
          <w:sz w:val="28"/>
          <w:szCs w:val="28"/>
          <w:u w:val="single"/>
        </w:rPr>
      </w:pPr>
      <w:r w:rsidRPr="00532953">
        <w:rPr>
          <w:rFonts w:ascii="Tahoma" w:hAnsi="Tahoma" w:cs="Tahoma"/>
          <w:b/>
          <w:sz w:val="28"/>
          <w:szCs w:val="28"/>
          <w:u w:val="single"/>
        </w:rPr>
        <w:t>PARENTS</w:t>
      </w:r>
      <w:r w:rsidR="0026719C">
        <w:rPr>
          <w:rFonts w:ascii="Tahoma" w:hAnsi="Tahoma" w:cs="Tahoma"/>
          <w:b/>
          <w:sz w:val="28"/>
          <w:szCs w:val="28"/>
          <w:u w:val="single"/>
        </w:rPr>
        <w:t>/CARERS</w:t>
      </w:r>
      <w:bookmarkStart w:id="0" w:name="_GoBack"/>
      <w:bookmarkEnd w:id="0"/>
    </w:p>
    <w:p w14:paraId="7FC18487" w14:textId="3E062F78" w:rsidR="007379C6" w:rsidRPr="00532953" w:rsidRDefault="007379C6" w:rsidP="00864A3A">
      <w:pPr>
        <w:spacing w:after="0"/>
        <w:jc w:val="center"/>
        <w:rPr>
          <w:rFonts w:ascii="Tahoma" w:hAnsi="Tahoma" w:cs="Tahoma"/>
          <w:b/>
          <w:u w:val="single"/>
        </w:rPr>
      </w:pPr>
    </w:p>
    <w:p w14:paraId="0E57F553" w14:textId="165AC24B" w:rsidR="007379C6" w:rsidRPr="00532953" w:rsidRDefault="007379C6" w:rsidP="007379C6">
      <w:pPr>
        <w:spacing w:after="0"/>
        <w:rPr>
          <w:rFonts w:ascii="Tahoma" w:hAnsi="Tahoma" w:cs="Tahoma"/>
          <w:bCs/>
        </w:rPr>
      </w:pPr>
      <w:r w:rsidRPr="00532953">
        <w:rPr>
          <w:rFonts w:ascii="Tahoma" w:hAnsi="Tahoma" w:cs="Tahoma"/>
          <w:bCs/>
        </w:rPr>
        <w:t xml:space="preserve">At St. Bernard’s, we are committed to the safeguarding of all our children. </w:t>
      </w:r>
    </w:p>
    <w:p w14:paraId="32DC663A" w14:textId="77777777" w:rsidR="00532953" w:rsidRPr="00532953" w:rsidRDefault="00532953" w:rsidP="007379C6">
      <w:pPr>
        <w:spacing w:after="0"/>
        <w:rPr>
          <w:rFonts w:ascii="Tahoma" w:hAnsi="Tahoma" w:cs="Tahoma"/>
          <w:bCs/>
        </w:rPr>
      </w:pPr>
    </w:p>
    <w:p w14:paraId="1F0EB569" w14:textId="5AB30B9F" w:rsidR="007379C6" w:rsidRPr="00532953" w:rsidRDefault="007379C6" w:rsidP="007379C6">
      <w:pPr>
        <w:spacing w:after="0"/>
        <w:rPr>
          <w:rFonts w:ascii="Tahoma" w:hAnsi="Tahoma" w:cs="Tahoma"/>
          <w:bCs/>
        </w:rPr>
      </w:pPr>
      <w:r w:rsidRPr="00532953">
        <w:rPr>
          <w:rFonts w:ascii="Tahoma" w:hAnsi="Tahoma" w:cs="Tahoma"/>
          <w:bCs/>
        </w:rPr>
        <w:t>If you are concerned about a child, please see the phone-numbers and email addresses below for points of contact:</w:t>
      </w:r>
    </w:p>
    <w:p w14:paraId="21D1A93B" w14:textId="77777777" w:rsidR="007379C6" w:rsidRPr="00532953" w:rsidRDefault="007379C6" w:rsidP="007379C6">
      <w:pPr>
        <w:spacing w:after="0"/>
        <w:rPr>
          <w:rFonts w:ascii="Tahoma" w:hAnsi="Tahoma" w:cs="Tahoma"/>
          <w:bCs/>
        </w:rPr>
      </w:pPr>
    </w:p>
    <w:p w14:paraId="412CE67A" w14:textId="4C4A94A3" w:rsidR="00EB48E2" w:rsidRPr="00532953" w:rsidRDefault="000C448B" w:rsidP="00686F81">
      <w:pPr>
        <w:spacing w:after="0"/>
        <w:rPr>
          <w:rFonts w:ascii="Tahoma" w:hAnsi="Tahoma" w:cs="Tahoma"/>
          <w:b/>
          <w:u w:val="single"/>
        </w:rPr>
      </w:pPr>
      <w:r w:rsidRPr="00532953">
        <w:rPr>
          <w:rFonts w:ascii="Tahoma" w:hAnsi="Tahoma" w:cs="Tahoma"/>
          <w:b/>
          <w:u w:val="single"/>
        </w:rPr>
        <w:t>Useful numbers to call or email</w:t>
      </w:r>
    </w:p>
    <w:p w14:paraId="64351BB0" w14:textId="77777777" w:rsidR="00532953" w:rsidRPr="00532953" w:rsidRDefault="00532953" w:rsidP="00686F81">
      <w:pPr>
        <w:spacing w:after="0"/>
        <w:rPr>
          <w:rFonts w:ascii="Tahoma" w:hAnsi="Tahoma" w:cs="Tahoma"/>
          <w:b/>
          <w:u w:val="single"/>
        </w:rPr>
      </w:pPr>
    </w:p>
    <w:p w14:paraId="7292ACC9" w14:textId="4B35B695" w:rsidR="00EB48E2" w:rsidRPr="00532953" w:rsidRDefault="000C448B" w:rsidP="00686F81">
      <w:pPr>
        <w:numPr>
          <w:ilvl w:val="0"/>
          <w:numId w:val="2"/>
        </w:numPr>
        <w:pBdr>
          <w:top w:val="nil"/>
          <w:left w:val="nil"/>
          <w:bottom w:val="nil"/>
          <w:right w:val="nil"/>
          <w:between w:val="nil"/>
        </w:pBdr>
        <w:spacing w:after="0"/>
        <w:rPr>
          <w:rFonts w:ascii="Tahoma" w:hAnsi="Tahoma" w:cs="Tahoma"/>
          <w:b/>
          <w:color w:val="000000"/>
          <w:u w:val="single"/>
        </w:rPr>
      </w:pPr>
      <w:r w:rsidRPr="00532953">
        <w:rPr>
          <w:rFonts w:ascii="Tahoma" w:eastAsia="Source Sans Pro" w:hAnsi="Tahoma" w:cs="Tahoma"/>
          <w:color w:val="000000"/>
          <w:shd w:val="clear" w:color="auto" w:fill="FFD446"/>
        </w:rPr>
        <w:t>If you are worried that a child is in immediate danger please call the police on 999 straight away</w:t>
      </w:r>
    </w:p>
    <w:p w14:paraId="7FFB8C62" w14:textId="11BB8476" w:rsidR="00EB48E2" w:rsidRPr="00532953" w:rsidRDefault="007379C6" w:rsidP="00686F81">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 xml:space="preserve">School number: </w:t>
      </w:r>
      <w:r w:rsidR="000C448B" w:rsidRPr="00532953">
        <w:rPr>
          <w:rFonts w:ascii="Tahoma" w:hAnsi="Tahoma" w:cs="Tahoma"/>
          <w:b/>
          <w:bCs/>
          <w:color w:val="000000"/>
        </w:rPr>
        <w:t>01709 828183</w:t>
      </w:r>
      <w:r w:rsidR="000C448B" w:rsidRPr="00532953">
        <w:rPr>
          <w:rFonts w:ascii="Tahoma" w:hAnsi="Tahoma" w:cs="Tahoma"/>
          <w:color w:val="000000"/>
        </w:rPr>
        <w:t xml:space="preserve"> </w:t>
      </w:r>
      <w:r w:rsidRPr="00532953">
        <w:rPr>
          <w:rFonts w:ascii="Tahoma" w:hAnsi="Tahoma" w:cs="Tahoma"/>
          <w:color w:val="000000"/>
        </w:rPr>
        <w:t>Please ring and ask for Jane Hawke</w:t>
      </w:r>
      <w:r w:rsidR="004E1D18" w:rsidRPr="00532953">
        <w:rPr>
          <w:rFonts w:ascii="Tahoma" w:hAnsi="Tahoma" w:cs="Tahoma"/>
          <w:color w:val="000000"/>
        </w:rPr>
        <w:t xml:space="preserve"> (Deputy Designated Safeguarding Lead)</w:t>
      </w:r>
    </w:p>
    <w:p w14:paraId="59238F4D" w14:textId="20C6E653" w:rsidR="007379C6" w:rsidRPr="00532953" w:rsidRDefault="007379C6" w:rsidP="007379C6">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 xml:space="preserve">School email: </w:t>
      </w:r>
      <w:hyperlink r:id="rId7">
        <w:r w:rsidR="000C448B" w:rsidRPr="00532953">
          <w:rPr>
            <w:rFonts w:ascii="Tahoma" w:hAnsi="Tahoma" w:cs="Tahoma"/>
            <w:b/>
            <w:bCs/>
            <w:color w:val="000000"/>
            <w:u w:val="single"/>
          </w:rPr>
          <w:t>worries@sbch.org.uk</w:t>
        </w:r>
      </w:hyperlink>
    </w:p>
    <w:p w14:paraId="00D813DF" w14:textId="6766EE8F" w:rsidR="007379C6" w:rsidRPr="00532953" w:rsidRDefault="000C448B" w:rsidP="007379C6">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Report worries about a child to the local authority/social care</w:t>
      </w:r>
      <w:r w:rsidR="007379C6" w:rsidRPr="00532953">
        <w:rPr>
          <w:rFonts w:ascii="Tahoma" w:hAnsi="Tahoma" w:cs="Tahoma"/>
          <w:color w:val="000000"/>
        </w:rPr>
        <w:t>: C</w:t>
      </w:r>
      <w:r w:rsidRPr="00532953">
        <w:rPr>
          <w:rFonts w:ascii="Tahoma" w:hAnsi="Tahoma" w:cs="Tahoma"/>
          <w:color w:val="000000"/>
        </w:rPr>
        <w:t>all MASH (</w:t>
      </w:r>
      <w:r w:rsidR="007379C6" w:rsidRPr="00532953">
        <w:rPr>
          <w:rFonts w:ascii="Tahoma" w:hAnsi="Tahoma" w:cs="Tahoma"/>
          <w:color w:val="000000"/>
        </w:rPr>
        <w:t>M</w:t>
      </w:r>
      <w:r w:rsidRPr="00532953">
        <w:rPr>
          <w:rFonts w:ascii="Tahoma" w:hAnsi="Tahoma" w:cs="Tahoma"/>
          <w:color w:val="000000"/>
        </w:rPr>
        <w:t xml:space="preserve">ulti </w:t>
      </w:r>
      <w:r w:rsidR="007379C6" w:rsidRPr="00532953">
        <w:rPr>
          <w:rFonts w:ascii="Tahoma" w:hAnsi="Tahoma" w:cs="Tahoma"/>
          <w:color w:val="000000"/>
        </w:rPr>
        <w:t>A</w:t>
      </w:r>
      <w:r w:rsidRPr="00532953">
        <w:rPr>
          <w:rFonts w:ascii="Tahoma" w:hAnsi="Tahoma" w:cs="Tahoma"/>
          <w:color w:val="000000"/>
        </w:rPr>
        <w:t xml:space="preserve">gency </w:t>
      </w:r>
      <w:r w:rsidR="007379C6" w:rsidRPr="00532953">
        <w:rPr>
          <w:rFonts w:ascii="Tahoma" w:hAnsi="Tahoma" w:cs="Tahoma"/>
          <w:color w:val="000000"/>
        </w:rPr>
        <w:t>S</w:t>
      </w:r>
      <w:r w:rsidRPr="00532953">
        <w:rPr>
          <w:rFonts w:ascii="Tahoma" w:hAnsi="Tahoma" w:cs="Tahoma"/>
          <w:color w:val="000000"/>
        </w:rPr>
        <w:t xml:space="preserve">ervice </w:t>
      </w:r>
      <w:r w:rsidR="007379C6" w:rsidRPr="00532953">
        <w:rPr>
          <w:rFonts w:ascii="Tahoma" w:hAnsi="Tahoma" w:cs="Tahoma"/>
          <w:color w:val="000000"/>
        </w:rPr>
        <w:t>H</w:t>
      </w:r>
      <w:r w:rsidRPr="00532953">
        <w:rPr>
          <w:rFonts w:ascii="Tahoma" w:hAnsi="Tahoma" w:cs="Tahoma"/>
          <w:color w:val="000000"/>
        </w:rPr>
        <w:t xml:space="preserve">ub) </w:t>
      </w:r>
      <w:r w:rsidR="007379C6" w:rsidRPr="00532953">
        <w:rPr>
          <w:rFonts w:ascii="Tahoma" w:hAnsi="Tahoma" w:cs="Tahoma"/>
          <w:color w:val="000000"/>
        </w:rPr>
        <w:t xml:space="preserve">on </w:t>
      </w:r>
      <w:r w:rsidRPr="00532953">
        <w:rPr>
          <w:rFonts w:ascii="Tahoma" w:hAnsi="Tahoma" w:cs="Tahoma"/>
          <w:b/>
          <w:bCs/>
          <w:color w:val="000000"/>
        </w:rPr>
        <w:t>01709 3</w:t>
      </w:r>
      <w:r w:rsidR="00605FDE" w:rsidRPr="00532953">
        <w:rPr>
          <w:rFonts w:ascii="Tahoma" w:hAnsi="Tahoma" w:cs="Tahoma"/>
          <w:b/>
          <w:bCs/>
          <w:color w:val="000000"/>
        </w:rPr>
        <w:t>3608</w:t>
      </w:r>
      <w:r w:rsidRPr="00532953">
        <w:rPr>
          <w:rFonts w:ascii="Tahoma" w:hAnsi="Tahoma" w:cs="Tahoma"/>
          <w:b/>
          <w:bCs/>
          <w:color w:val="000000"/>
        </w:rPr>
        <w:t>0</w:t>
      </w:r>
      <w:r w:rsidR="007379C6" w:rsidRPr="00532953">
        <w:rPr>
          <w:rFonts w:ascii="Tahoma" w:hAnsi="Tahoma" w:cs="Tahoma"/>
          <w:color w:val="000000"/>
        </w:rPr>
        <w:t xml:space="preserve"> or visit the website:</w:t>
      </w:r>
      <w:r w:rsidRPr="00532953">
        <w:rPr>
          <w:rFonts w:ascii="Tahoma" w:hAnsi="Tahoma" w:cs="Tahoma"/>
          <w:color w:val="000000"/>
        </w:rPr>
        <w:t xml:space="preserve"> </w:t>
      </w:r>
      <w:hyperlink r:id="rId8" w:history="1">
        <w:r w:rsidR="007379C6" w:rsidRPr="00532953">
          <w:rPr>
            <w:rStyle w:val="Hyperlink"/>
            <w:rFonts w:ascii="Tahoma" w:hAnsi="Tahoma" w:cs="Tahoma"/>
          </w:rPr>
          <w:t>https://www.rotherham.gov.uk/child-protection/worried-child</w:t>
        </w:r>
      </w:hyperlink>
    </w:p>
    <w:p w14:paraId="649A0D66" w14:textId="1C8D54C3" w:rsidR="00EB48E2" w:rsidRPr="00532953" w:rsidRDefault="007379C6" w:rsidP="00686F81">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If you are worried about the online safety of a child, you can r</w:t>
      </w:r>
      <w:r w:rsidR="000C448B" w:rsidRPr="00532953">
        <w:rPr>
          <w:rFonts w:ascii="Tahoma" w:hAnsi="Tahoma" w:cs="Tahoma"/>
          <w:color w:val="000000"/>
        </w:rPr>
        <w:t xml:space="preserve">eport to the police </w:t>
      </w:r>
      <w:r w:rsidRPr="00532953">
        <w:rPr>
          <w:rFonts w:ascii="Tahoma" w:hAnsi="Tahoma" w:cs="Tahoma"/>
          <w:color w:val="000000"/>
        </w:rPr>
        <w:t xml:space="preserve">at: </w:t>
      </w:r>
      <w:hyperlink r:id="rId9" w:history="1">
        <w:r w:rsidRPr="00532953">
          <w:rPr>
            <w:rStyle w:val="Hyperlink"/>
            <w:rFonts w:ascii="Tahoma" w:hAnsi="Tahoma" w:cs="Tahoma"/>
          </w:rPr>
          <w:t>https://www.ceop.police.uk/safety-centre/</w:t>
        </w:r>
      </w:hyperlink>
    </w:p>
    <w:p w14:paraId="74F98BBD" w14:textId="109FD0B7" w:rsidR="00CB1B00" w:rsidRPr="00532953" w:rsidRDefault="00CB1B00" w:rsidP="00CB1B00">
      <w:pPr>
        <w:pStyle w:val="1bodycopy10pt"/>
        <w:numPr>
          <w:ilvl w:val="0"/>
          <w:numId w:val="2"/>
        </w:numPr>
        <w:rPr>
          <w:rFonts w:ascii="Tahoma" w:hAnsi="Tahoma" w:cs="Tahoma"/>
          <w:sz w:val="22"/>
          <w:szCs w:val="22"/>
          <w:lang w:val="en-GB"/>
        </w:rPr>
      </w:pPr>
      <w:r w:rsidRPr="00532953">
        <w:rPr>
          <w:rFonts w:ascii="Tahoma" w:hAnsi="Tahoma" w:cs="Tahoma"/>
          <w:sz w:val="22"/>
          <w:szCs w:val="22"/>
          <w:lang w:val="en-GB"/>
        </w:rPr>
        <w:t xml:space="preserve">The following link provides information about reporting child abuse to the local council: </w:t>
      </w:r>
      <w:hyperlink r:id="rId10" w:history="1">
        <w:r w:rsidRPr="00532953">
          <w:rPr>
            <w:rStyle w:val="Hyperlink"/>
            <w:rFonts w:ascii="Tahoma" w:hAnsi="Tahoma" w:cs="Tahoma"/>
            <w:sz w:val="22"/>
            <w:szCs w:val="22"/>
          </w:rPr>
          <w:t>https://www.gov.uk/report-child-abuse-to-local-council</w:t>
        </w:r>
      </w:hyperlink>
    </w:p>
    <w:p w14:paraId="4EB41A40" w14:textId="4D34DF1A" w:rsidR="007379C6" w:rsidRPr="00532953" w:rsidRDefault="007379C6" w:rsidP="007379C6">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NSP</w:t>
      </w:r>
      <w:r w:rsidR="000C448B" w:rsidRPr="00532953">
        <w:rPr>
          <w:rFonts w:ascii="Tahoma" w:hAnsi="Tahoma" w:cs="Tahoma"/>
          <w:color w:val="000000"/>
        </w:rPr>
        <w:t xml:space="preserve">CC helpline. You can call them free on </w:t>
      </w:r>
      <w:r w:rsidR="000C448B" w:rsidRPr="00532953">
        <w:rPr>
          <w:rFonts w:ascii="Tahoma" w:hAnsi="Tahoma" w:cs="Tahoma"/>
          <w:b/>
          <w:bCs/>
          <w:color w:val="000000"/>
        </w:rPr>
        <w:t>0808 800 5000</w:t>
      </w:r>
      <w:r w:rsidR="000C448B" w:rsidRPr="00532953">
        <w:rPr>
          <w:rFonts w:ascii="Tahoma" w:hAnsi="Tahoma" w:cs="Tahoma"/>
          <w:color w:val="000000"/>
        </w:rPr>
        <w:t xml:space="preserve"> or email </w:t>
      </w:r>
      <w:hyperlink r:id="rId11" w:history="1">
        <w:r w:rsidRPr="00532953">
          <w:rPr>
            <w:rStyle w:val="Hyperlink"/>
            <w:rFonts w:ascii="Tahoma" w:hAnsi="Tahoma" w:cs="Tahoma"/>
          </w:rPr>
          <w:t>help@nspcc.org.uk</w:t>
        </w:r>
      </w:hyperlink>
    </w:p>
    <w:p w14:paraId="77F69BBC" w14:textId="7AFD3FB3" w:rsidR="00EB48E2" w:rsidRPr="00532953" w:rsidRDefault="007379C6" w:rsidP="007379C6">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 xml:space="preserve">For mental health support, you can contact </w:t>
      </w:r>
      <w:r w:rsidR="000C448B" w:rsidRPr="00532953">
        <w:rPr>
          <w:rFonts w:ascii="Tahoma" w:hAnsi="Tahoma" w:cs="Tahoma"/>
          <w:color w:val="222222"/>
        </w:rPr>
        <w:t>M</w:t>
      </w:r>
      <w:r w:rsidRPr="00532953">
        <w:rPr>
          <w:rFonts w:ascii="Tahoma" w:hAnsi="Tahoma" w:cs="Tahoma"/>
          <w:color w:val="222222"/>
        </w:rPr>
        <w:t xml:space="preserve">IND on </w:t>
      </w:r>
      <w:r w:rsidR="000C448B" w:rsidRPr="00532953">
        <w:rPr>
          <w:rFonts w:ascii="Tahoma" w:hAnsi="Tahoma" w:cs="Tahoma"/>
          <w:b/>
          <w:bCs/>
          <w:color w:val="222222"/>
        </w:rPr>
        <w:t>0300 23 3393</w:t>
      </w:r>
      <w:r w:rsidRPr="00532953">
        <w:rPr>
          <w:rFonts w:ascii="Tahoma" w:hAnsi="Tahoma" w:cs="Tahoma"/>
          <w:color w:val="222222"/>
        </w:rPr>
        <w:t xml:space="preserve"> or visit their website at:</w:t>
      </w:r>
      <w:r w:rsidR="000C448B" w:rsidRPr="00532953">
        <w:rPr>
          <w:rFonts w:ascii="Tahoma" w:hAnsi="Tahoma" w:cs="Tahoma"/>
          <w:color w:val="222222"/>
        </w:rPr>
        <w:t xml:space="preserve"> </w:t>
      </w:r>
      <w:hyperlink r:id="rId12">
        <w:r w:rsidR="000C448B" w:rsidRPr="00532953">
          <w:rPr>
            <w:rFonts w:ascii="Tahoma" w:hAnsi="Tahoma" w:cs="Tahoma"/>
            <w:color w:val="0000FF"/>
            <w:u w:val="single"/>
          </w:rPr>
          <w:t>https://www.mind.org.uk/</w:t>
        </w:r>
      </w:hyperlink>
    </w:p>
    <w:p w14:paraId="4AC16F49" w14:textId="5358B7EE" w:rsidR="00EB48E2" w:rsidRPr="00532953" w:rsidRDefault="007379C6" w:rsidP="00686F81">
      <w:pPr>
        <w:numPr>
          <w:ilvl w:val="0"/>
          <w:numId w:val="2"/>
        </w:numPr>
        <w:pBdr>
          <w:top w:val="nil"/>
          <w:left w:val="nil"/>
          <w:bottom w:val="nil"/>
          <w:right w:val="nil"/>
          <w:between w:val="nil"/>
        </w:pBdr>
        <w:spacing w:after="0"/>
        <w:rPr>
          <w:rFonts w:ascii="Tahoma" w:hAnsi="Tahoma" w:cs="Tahoma"/>
          <w:color w:val="222222"/>
        </w:rPr>
      </w:pPr>
      <w:r w:rsidRPr="00532953">
        <w:rPr>
          <w:rFonts w:ascii="Tahoma" w:hAnsi="Tahoma" w:cs="Tahoma"/>
          <w:color w:val="222222"/>
        </w:rPr>
        <w:t xml:space="preserve">The NHS service that provides support for young people with mental health concerns is: </w:t>
      </w:r>
      <w:r w:rsidR="000C448B" w:rsidRPr="00532953">
        <w:rPr>
          <w:rFonts w:ascii="Tahoma" w:hAnsi="Tahoma" w:cs="Tahoma"/>
          <w:color w:val="222222"/>
        </w:rPr>
        <w:t>CAMHS (Child Adolescent mental health services crisis team)</w:t>
      </w:r>
      <w:r w:rsidRPr="00532953">
        <w:rPr>
          <w:rFonts w:ascii="Tahoma" w:hAnsi="Tahoma" w:cs="Tahoma"/>
          <w:color w:val="222222"/>
        </w:rPr>
        <w:t>. You can contact them on</w:t>
      </w:r>
      <w:r w:rsidR="000C448B" w:rsidRPr="00532953">
        <w:rPr>
          <w:rFonts w:ascii="Tahoma" w:hAnsi="Tahoma" w:cs="Tahoma"/>
          <w:color w:val="222222"/>
        </w:rPr>
        <w:t xml:space="preserve"> </w:t>
      </w:r>
      <w:r w:rsidR="000C448B" w:rsidRPr="00532953">
        <w:rPr>
          <w:rFonts w:ascii="Tahoma" w:hAnsi="Tahoma" w:cs="Tahoma"/>
          <w:b/>
          <w:bCs/>
          <w:color w:val="222222"/>
        </w:rPr>
        <w:t>017</w:t>
      </w:r>
      <w:r w:rsidRPr="00532953">
        <w:rPr>
          <w:rFonts w:ascii="Tahoma" w:hAnsi="Tahoma" w:cs="Tahoma"/>
          <w:b/>
          <w:bCs/>
          <w:color w:val="222222"/>
        </w:rPr>
        <w:t>0</w:t>
      </w:r>
      <w:r w:rsidR="000C448B" w:rsidRPr="00532953">
        <w:rPr>
          <w:rFonts w:ascii="Tahoma" w:hAnsi="Tahoma" w:cs="Tahoma"/>
          <w:b/>
          <w:bCs/>
          <w:color w:val="222222"/>
        </w:rPr>
        <w:t>9 30</w:t>
      </w:r>
      <w:r w:rsidR="00605FDE" w:rsidRPr="00532953">
        <w:rPr>
          <w:rFonts w:ascii="Tahoma" w:hAnsi="Tahoma" w:cs="Tahoma"/>
          <w:b/>
          <w:bCs/>
          <w:color w:val="222222"/>
        </w:rPr>
        <w:t>4808</w:t>
      </w:r>
    </w:p>
    <w:p w14:paraId="62FFC3F1" w14:textId="77777777" w:rsidR="00F73679" w:rsidRPr="00532953" w:rsidRDefault="007379C6" w:rsidP="00F73679">
      <w:pPr>
        <w:numPr>
          <w:ilvl w:val="0"/>
          <w:numId w:val="2"/>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 xml:space="preserve">For general support and advice from the local authority, you can contact </w:t>
      </w:r>
      <w:r w:rsidR="000C448B" w:rsidRPr="00532953">
        <w:rPr>
          <w:rFonts w:ascii="Tahoma" w:hAnsi="Tahoma" w:cs="Tahoma"/>
          <w:color w:val="000000"/>
        </w:rPr>
        <w:t xml:space="preserve">Early Help </w:t>
      </w:r>
      <w:r w:rsidRPr="00532953">
        <w:rPr>
          <w:rFonts w:ascii="Tahoma" w:hAnsi="Tahoma" w:cs="Tahoma"/>
          <w:color w:val="000000"/>
        </w:rPr>
        <w:t xml:space="preserve">via this website: </w:t>
      </w:r>
      <w:hyperlink r:id="rId13" w:history="1">
        <w:r w:rsidRPr="00532953">
          <w:rPr>
            <w:rStyle w:val="Hyperlink"/>
            <w:rFonts w:ascii="Tahoma" w:hAnsi="Tahoma" w:cs="Tahoma"/>
          </w:rPr>
          <w:t>www.rotherham.gov.uk/family-support/early-help-pathways/1</w:t>
        </w:r>
      </w:hyperlink>
    </w:p>
    <w:p w14:paraId="4B90216A" w14:textId="198455B9" w:rsidR="00F73679" w:rsidRPr="00532953" w:rsidRDefault="00F73679" w:rsidP="00F73679">
      <w:pPr>
        <w:pBdr>
          <w:top w:val="nil"/>
          <w:left w:val="nil"/>
          <w:bottom w:val="nil"/>
          <w:right w:val="nil"/>
          <w:between w:val="nil"/>
        </w:pBdr>
        <w:spacing w:after="0"/>
        <w:ind w:left="720"/>
        <w:rPr>
          <w:rFonts w:ascii="Tahoma" w:hAnsi="Tahoma" w:cs="Tahoma"/>
          <w:color w:val="000000"/>
        </w:rPr>
      </w:pPr>
    </w:p>
    <w:p w14:paraId="04D9631E" w14:textId="4228D10B" w:rsidR="00E379BC" w:rsidRPr="00532953" w:rsidRDefault="00E379BC" w:rsidP="00E379BC">
      <w:pPr>
        <w:pBdr>
          <w:top w:val="nil"/>
          <w:left w:val="nil"/>
          <w:bottom w:val="nil"/>
          <w:right w:val="nil"/>
          <w:between w:val="nil"/>
        </w:pBdr>
        <w:spacing w:after="0"/>
        <w:rPr>
          <w:rFonts w:ascii="Tahoma" w:hAnsi="Tahoma" w:cs="Tahoma"/>
          <w:b/>
          <w:bCs/>
          <w:color w:val="000000"/>
        </w:rPr>
      </w:pPr>
      <w:r w:rsidRPr="00532953">
        <w:rPr>
          <w:rFonts w:ascii="Tahoma" w:hAnsi="Tahoma" w:cs="Tahoma"/>
          <w:b/>
          <w:bCs/>
          <w:color w:val="000000"/>
        </w:rPr>
        <w:t>Please use the links below to access support and information:</w:t>
      </w:r>
    </w:p>
    <w:p w14:paraId="32E8584E" w14:textId="49D59F60" w:rsidR="00E379BC" w:rsidRPr="00532953" w:rsidRDefault="00E379BC" w:rsidP="00E379BC">
      <w:pPr>
        <w:pBdr>
          <w:top w:val="nil"/>
          <w:left w:val="nil"/>
          <w:bottom w:val="nil"/>
          <w:right w:val="nil"/>
          <w:between w:val="nil"/>
        </w:pBdr>
        <w:spacing w:after="0"/>
        <w:rPr>
          <w:rFonts w:ascii="Tahoma" w:hAnsi="Tahoma" w:cs="Tahoma"/>
          <w:color w:val="000000"/>
        </w:rPr>
      </w:pPr>
    </w:p>
    <w:p w14:paraId="234FF227" w14:textId="794AA8EA"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Keeping your children safe online</w:t>
      </w:r>
    </w:p>
    <w:p w14:paraId="3A6D1163" w14:textId="54356897"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Harmful sexual behaviour (HSB)</w:t>
      </w:r>
    </w:p>
    <w:p w14:paraId="2C4F74C9" w14:textId="0454D629"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Child sexual exploitation (CSE)</w:t>
      </w:r>
    </w:p>
    <w:p w14:paraId="45A88B48" w14:textId="0ECC8031"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Child criminal exploitation (CCE)</w:t>
      </w:r>
      <w:r w:rsidR="00D13224" w:rsidRPr="00532953">
        <w:rPr>
          <w:rFonts w:ascii="Tahoma" w:hAnsi="Tahoma" w:cs="Tahoma"/>
          <w:color w:val="000000"/>
        </w:rPr>
        <w:t xml:space="preserve"> and County Lines</w:t>
      </w:r>
    </w:p>
    <w:p w14:paraId="0B2C0657" w14:textId="4C39063D"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Drugs and alcohol</w:t>
      </w:r>
    </w:p>
    <w:p w14:paraId="6651BE1E" w14:textId="05D60194"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Prevent</w:t>
      </w:r>
    </w:p>
    <w:p w14:paraId="7E07455B" w14:textId="0C672D6A" w:rsidR="00E379BC" w:rsidRPr="00532953" w:rsidRDefault="00E379BC" w:rsidP="00E379BC">
      <w:pPr>
        <w:pStyle w:val="ListParagraph"/>
        <w:numPr>
          <w:ilvl w:val="0"/>
          <w:numId w:val="4"/>
        </w:numPr>
        <w:pBdr>
          <w:top w:val="nil"/>
          <w:left w:val="nil"/>
          <w:bottom w:val="nil"/>
          <w:right w:val="nil"/>
          <w:between w:val="nil"/>
        </w:pBdr>
        <w:spacing w:after="0"/>
        <w:rPr>
          <w:rFonts w:ascii="Tahoma" w:hAnsi="Tahoma" w:cs="Tahoma"/>
          <w:color w:val="000000"/>
        </w:rPr>
      </w:pPr>
      <w:r w:rsidRPr="00532953">
        <w:rPr>
          <w:rFonts w:ascii="Tahoma" w:hAnsi="Tahoma" w:cs="Tahoma"/>
          <w:color w:val="000000"/>
        </w:rPr>
        <w:t>Mental Health</w:t>
      </w:r>
    </w:p>
    <w:p w14:paraId="40F8A8DB" w14:textId="77777777" w:rsidR="00E379BC" w:rsidRPr="00532953" w:rsidRDefault="00E379BC" w:rsidP="00F73679">
      <w:pPr>
        <w:pBdr>
          <w:top w:val="nil"/>
          <w:left w:val="nil"/>
          <w:bottom w:val="nil"/>
          <w:right w:val="nil"/>
          <w:between w:val="nil"/>
        </w:pBdr>
        <w:spacing w:after="0"/>
        <w:ind w:left="720"/>
        <w:rPr>
          <w:rFonts w:ascii="Tahoma" w:hAnsi="Tahoma" w:cs="Tahoma"/>
          <w:color w:val="000000"/>
        </w:rPr>
      </w:pPr>
    </w:p>
    <w:p w14:paraId="667B48FF" w14:textId="54228D03" w:rsidR="00F73679" w:rsidRPr="00532953" w:rsidRDefault="00F73679" w:rsidP="00532953">
      <w:pPr>
        <w:pStyle w:val="ListParagraph"/>
        <w:numPr>
          <w:ilvl w:val="0"/>
          <w:numId w:val="6"/>
        </w:numPr>
        <w:pBdr>
          <w:top w:val="nil"/>
          <w:left w:val="nil"/>
          <w:bottom w:val="nil"/>
          <w:right w:val="nil"/>
          <w:between w:val="nil"/>
        </w:pBdr>
        <w:spacing w:after="0"/>
        <w:ind w:hanging="720"/>
        <w:rPr>
          <w:rFonts w:ascii="Tahoma" w:hAnsi="Tahoma" w:cs="Tahoma"/>
          <w:color w:val="000000"/>
        </w:rPr>
      </w:pPr>
      <w:r w:rsidRPr="00532953">
        <w:rPr>
          <w:rFonts w:ascii="Tahoma" w:hAnsi="Tahoma" w:cs="Tahoma"/>
          <w:b/>
          <w:u w:val="single"/>
        </w:rPr>
        <w:t>Keeping your children safe online</w:t>
      </w:r>
    </w:p>
    <w:p w14:paraId="71215176" w14:textId="69947CFC" w:rsidR="00F73679" w:rsidRPr="00532953" w:rsidRDefault="00F73679"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In the age of easy access to social media and multiple social media apps, it is important that you know how to keep your child safe online.</w:t>
      </w:r>
    </w:p>
    <w:p w14:paraId="008BABDD" w14:textId="37CFDE29" w:rsidR="00F73679" w:rsidRDefault="00F73679" w:rsidP="00686F81">
      <w:pPr>
        <w:pBdr>
          <w:top w:val="nil"/>
          <w:left w:val="nil"/>
          <w:bottom w:val="nil"/>
          <w:right w:val="nil"/>
          <w:between w:val="nil"/>
        </w:pBdr>
        <w:spacing w:after="0" w:line="240" w:lineRule="auto"/>
        <w:rPr>
          <w:rFonts w:ascii="Tahoma" w:hAnsi="Tahoma" w:cs="Tahoma"/>
          <w:bCs/>
        </w:rPr>
      </w:pPr>
    </w:p>
    <w:p w14:paraId="021605DB" w14:textId="236EB7F8" w:rsidR="00F73679" w:rsidRPr="00532953" w:rsidRDefault="00F73679"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Please use the links below to learn more about how to keep your child safe when using the internet.</w:t>
      </w:r>
    </w:p>
    <w:p w14:paraId="2396BAE7" w14:textId="77777777" w:rsidR="00F73679" w:rsidRPr="00532953" w:rsidRDefault="00F73679" w:rsidP="00686F81">
      <w:pPr>
        <w:pBdr>
          <w:top w:val="nil"/>
          <w:left w:val="nil"/>
          <w:bottom w:val="nil"/>
          <w:right w:val="nil"/>
          <w:between w:val="nil"/>
        </w:pBdr>
        <w:spacing w:after="0" w:line="240" w:lineRule="auto"/>
        <w:rPr>
          <w:rFonts w:ascii="Tahoma" w:hAnsi="Tahoma" w:cs="Tahoma"/>
          <w:bCs/>
        </w:rPr>
      </w:pPr>
    </w:p>
    <w:p w14:paraId="789740CA" w14:textId="77777777" w:rsidR="00EB48E2" w:rsidRPr="00532953" w:rsidRDefault="0026719C" w:rsidP="00686F81">
      <w:pPr>
        <w:spacing w:after="0" w:line="240" w:lineRule="auto"/>
        <w:rPr>
          <w:rFonts w:ascii="Tahoma" w:hAnsi="Tahoma" w:cs="Tahoma"/>
          <w:color w:val="0000FF"/>
          <w:u w:val="single"/>
        </w:rPr>
      </w:pPr>
      <w:hyperlink r:id="rId14">
        <w:r w:rsidR="000C448B" w:rsidRPr="00532953">
          <w:rPr>
            <w:rFonts w:ascii="Tahoma" w:hAnsi="Tahoma" w:cs="Tahoma"/>
            <w:color w:val="0000FF"/>
            <w:u w:val="single"/>
          </w:rPr>
          <w:t>https://www.thinkuknow.co.uk/parents/</w:t>
        </w:r>
      </w:hyperlink>
    </w:p>
    <w:p w14:paraId="5D9D8489" w14:textId="77777777" w:rsidR="00EB48E2" w:rsidRPr="00532953" w:rsidRDefault="000C448B" w:rsidP="006546D8">
      <w:pPr>
        <w:spacing w:after="0" w:line="240" w:lineRule="auto"/>
        <w:rPr>
          <w:rFonts w:ascii="Tahoma" w:hAnsi="Tahoma" w:cs="Tahoma"/>
          <w:color w:val="212121"/>
          <w:highlight w:val="white"/>
        </w:rPr>
      </w:pPr>
      <w:r w:rsidRPr="00532953">
        <w:rPr>
          <w:rFonts w:ascii="Tahoma" w:hAnsi="Tahoma" w:cs="Tahoma"/>
          <w:color w:val="212121"/>
          <w:highlight w:val="white"/>
        </w:rPr>
        <w:t>There’s advice on this site to help you keep your child safe and access support.</w:t>
      </w:r>
    </w:p>
    <w:p w14:paraId="318D9E89" w14:textId="197820A0" w:rsidR="00532953" w:rsidRDefault="00532953" w:rsidP="00686F81">
      <w:pPr>
        <w:shd w:val="clear" w:color="auto" w:fill="FFFFFF"/>
        <w:spacing w:after="0" w:line="240" w:lineRule="auto"/>
        <w:rPr>
          <w:rFonts w:ascii="Tahoma" w:hAnsi="Tahoma" w:cs="Tahoma"/>
        </w:rPr>
      </w:pPr>
    </w:p>
    <w:p w14:paraId="3088607C" w14:textId="7AEA3E06" w:rsidR="00303CB1" w:rsidRDefault="00303CB1" w:rsidP="00686F81">
      <w:pPr>
        <w:shd w:val="clear" w:color="auto" w:fill="FFFFFF"/>
        <w:spacing w:after="0" w:line="240" w:lineRule="auto"/>
        <w:rPr>
          <w:rFonts w:ascii="Tahoma" w:hAnsi="Tahoma" w:cs="Tahoma"/>
        </w:rPr>
      </w:pPr>
    </w:p>
    <w:p w14:paraId="075A693D" w14:textId="77777777" w:rsidR="00303CB1" w:rsidRPr="00532953" w:rsidRDefault="00303CB1" w:rsidP="00686F81">
      <w:pPr>
        <w:shd w:val="clear" w:color="auto" w:fill="FFFFFF"/>
        <w:spacing w:after="0" w:line="240" w:lineRule="auto"/>
        <w:rPr>
          <w:rFonts w:ascii="Tahoma" w:hAnsi="Tahoma" w:cs="Tahoma"/>
        </w:rPr>
      </w:pPr>
    </w:p>
    <w:p w14:paraId="3335430D" w14:textId="77777777" w:rsidR="00EB48E2" w:rsidRPr="00532953" w:rsidRDefault="0026719C" w:rsidP="00686F81">
      <w:pPr>
        <w:spacing w:after="0" w:line="240" w:lineRule="auto"/>
        <w:rPr>
          <w:rFonts w:ascii="Tahoma" w:hAnsi="Tahoma" w:cs="Tahoma"/>
        </w:rPr>
      </w:pPr>
      <w:hyperlink r:id="rId15">
        <w:r w:rsidR="000C448B" w:rsidRPr="00532953">
          <w:rPr>
            <w:rFonts w:ascii="Tahoma" w:hAnsi="Tahoma" w:cs="Tahoma"/>
            <w:color w:val="0000FF"/>
            <w:u w:val="single"/>
          </w:rPr>
          <w:t>https://www.thinkuknow.co.uk/professionals/resources/send-me-a-pic</w:t>
        </w:r>
      </w:hyperlink>
    </w:p>
    <w:p w14:paraId="1D5A0E96" w14:textId="5B2757FB" w:rsidR="00EB48E2" w:rsidRPr="00532953" w:rsidRDefault="000C448B" w:rsidP="00686F81">
      <w:pPr>
        <w:spacing w:after="0" w:line="240" w:lineRule="auto"/>
        <w:rPr>
          <w:rFonts w:ascii="Tahoma" w:hAnsi="Tahoma" w:cs="Tahoma"/>
          <w:color w:val="212121"/>
          <w:highlight w:val="white"/>
        </w:rPr>
      </w:pPr>
      <w:r w:rsidRPr="00532953">
        <w:rPr>
          <w:rFonts w:ascii="Tahoma" w:hAnsi="Tahoma" w:cs="Tahoma"/>
          <w:i/>
          <w:color w:val="212121"/>
          <w:highlight w:val="white"/>
        </w:rPr>
        <w:t>Send me a pic?</w:t>
      </w:r>
      <w:r w:rsidRPr="00532953">
        <w:rPr>
          <w:rFonts w:ascii="Tahoma" w:hAnsi="Tahoma" w:cs="Tahoma"/>
          <w:color w:val="212121"/>
          <w:highlight w:val="white"/>
        </w:rPr>
        <w:t xml:space="preserve"> is a brand new </w:t>
      </w:r>
      <w:proofErr w:type="spellStart"/>
      <w:r w:rsidRPr="00532953">
        <w:rPr>
          <w:rFonts w:ascii="Tahoma" w:hAnsi="Tahoma" w:cs="Tahoma"/>
          <w:color w:val="212121"/>
          <w:highlight w:val="white"/>
        </w:rPr>
        <w:t>Thinkuknow</w:t>
      </w:r>
      <w:proofErr w:type="spellEnd"/>
      <w:r w:rsidRPr="00532953">
        <w:rPr>
          <w:rFonts w:ascii="Tahoma" w:hAnsi="Tahoma" w:cs="Tahoma"/>
          <w:color w:val="212121"/>
          <w:highlight w:val="white"/>
        </w:rPr>
        <w:t xml:space="preserve"> education resource on the consensual and non-consensual sharing of nude images among young people. It's designed for use with young people aged 11-1</w:t>
      </w:r>
      <w:r w:rsidR="00F73679" w:rsidRPr="00532953">
        <w:rPr>
          <w:rFonts w:ascii="Tahoma" w:hAnsi="Tahoma" w:cs="Tahoma"/>
          <w:color w:val="212121"/>
          <w:highlight w:val="white"/>
        </w:rPr>
        <w:t>4.</w:t>
      </w:r>
    </w:p>
    <w:p w14:paraId="22EE4133" w14:textId="77777777" w:rsidR="00EB48E2" w:rsidRPr="00532953" w:rsidRDefault="00EB48E2" w:rsidP="00686F81">
      <w:pPr>
        <w:spacing w:after="0" w:line="240" w:lineRule="auto"/>
        <w:rPr>
          <w:rFonts w:ascii="Tahoma" w:hAnsi="Tahoma" w:cs="Tahoma"/>
        </w:rPr>
      </w:pPr>
    </w:p>
    <w:p w14:paraId="2947F78D" w14:textId="77777777" w:rsidR="00EB48E2" w:rsidRPr="00532953" w:rsidRDefault="0026719C" w:rsidP="00686F81">
      <w:pPr>
        <w:spacing w:after="0" w:line="240" w:lineRule="auto"/>
        <w:rPr>
          <w:rFonts w:ascii="Tahoma" w:hAnsi="Tahoma" w:cs="Tahoma"/>
          <w:color w:val="0000FF"/>
          <w:u w:val="single"/>
        </w:rPr>
      </w:pPr>
      <w:hyperlink r:id="rId16">
        <w:r w:rsidR="000C448B" w:rsidRPr="00532953">
          <w:rPr>
            <w:rFonts w:ascii="Tahoma" w:hAnsi="Tahoma" w:cs="Tahoma"/>
            <w:color w:val="0000FF"/>
            <w:u w:val="single"/>
          </w:rPr>
          <w:t>https://www.childnet.com/resources/pshe-toolkit/crossing-the-line/sexting/just-send-it</w:t>
        </w:r>
      </w:hyperlink>
    </w:p>
    <w:p w14:paraId="48F0B4A3" w14:textId="77777777" w:rsidR="00EB48E2" w:rsidRPr="00532953" w:rsidRDefault="0026719C" w:rsidP="00686F81">
      <w:pPr>
        <w:spacing w:after="0" w:line="240" w:lineRule="auto"/>
        <w:rPr>
          <w:rFonts w:ascii="Tahoma" w:hAnsi="Tahoma" w:cs="Tahoma"/>
        </w:rPr>
      </w:pPr>
      <w:hyperlink r:id="rId17">
        <w:r w:rsidR="000C448B" w:rsidRPr="00532953">
          <w:rPr>
            <w:rFonts w:ascii="Tahoma" w:hAnsi="Tahoma" w:cs="Tahoma"/>
            <w:color w:val="0000FF"/>
            <w:u w:val="single"/>
          </w:rPr>
          <w:t>https://www.childnet.com/parents-and-carers</w:t>
        </w:r>
      </w:hyperlink>
    </w:p>
    <w:p w14:paraId="554EB7F1" w14:textId="709993BB" w:rsidR="00EB48E2" w:rsidRPr="00532953" w:rsidRDefault="000C448B" w:rsidP="00686F81">
      <w:pPr>
        <w:spacing w:after="0"/>
        <w:rPr>
          <w:rFonts w:ascii="Tahoma" w:hAnsi="Tahoma" w:cs="Tahoma"/>
          <w:color w:val="5C5C5C"/>
          <w:shd w:val="clear" w:color="auto" w:fill="EEEEEE"/>
        </w:rPr>
      </w:pPr>
      <w:r w:rsidRPr="00532953">
        <w:rPr>
          <w:rFonts w:ascii="Tahoma" w:hAnsi="Tahoma" w:cs="Tahoma"/>
          <w:color w:val="212121"/>
          <w:highlight w:val="white"/>
        </w:rPr>
        <w:t xml:space="preserve">The </w:t>
      </w:r>
      <w:r w:rsidR="00F73679" w:rsidRPr="00532953">
        <w:rPr>
          <w:rFonts w:ascii="Tahoma" w:hAnsi="Tahoma" w:cs="Tahoma"/>
          <w:color w:val="212121"/>
          <w:highlight w:val="white"/>
        </w:rPr>
        <w:t xml:space="preserve">is a </w:t>
      </w:r>
      <w:r w:rsidRPr="00532953">
        <w:rPr>
          <w:rFonts w:ascii="Tahoma" w:hAnsi="Tahoma" w:cs="Tahoma"/>
          <w:color w:val="212121"/>
          <w:highlight w:val="white"/>
        </w:rPr>
        <w:t>parent and carer hub. Here you will find information and resources to help you support your child to have a happy and safe online experience</w:t>
      </w:r>
      <w:r w:rsidRPr="00532953">
        <w:rPr>
          <w:rFonts w:ascii="Tahoma" w:hAnsi="Tahoma" w:cs="Tahoma"/>
          <w:color w:val="5C5C5C"/>
          <w:shd w:val="clear" w:color="auto" w:fill="EEEEEE"/>
        </w:rPr>
        <w:t>.</w:t>
      </w:r>
    </w:p>
    <w:p w14:paraId="47F37383" w14:textId="77777777" w:rsidR="006546D8" w:rsidRPr="00532953" w:rsidRDefault="006546D8" w:rsidP="00686F81">
      <w:pPr>
        <w:spacing w:after="0"/>
        <w:rPr>
          <w:rFonts w:ascii="Tahoma" w:hAnsi="Tahoma" w:cs="Tahoma"/>
          <w:color w:val="5C5C5C"/>
          <w:shd w:val="clear" w:color="auto" w:fill="EEEEEE"/>
        </w:rPr>
      </w:pPr>
    </w:p>
    <w:p w14:paraId="61A3560F" w14:textId="77777777" w:rsidR="00EB48E2" w:rsidRPr="00532953" w:rsidRDefault="0026719C" w:rsidP="00686F81">
      <w:pPr>
        <w:spacing w:after="0" w:line="240" w:lineRule="auto"/>
        <w:rPr>
          <w:rFonts w:ascii="Tahoma" w:hAnsi="Tahoma" w:cs="Tahoma"/>
        </w:rPr>
      </w:pPr>
      <w:hyperlink r:id="rId18">
        <w:r w:rsidR="000C448B" w:rsidRPr="00532953">
          <w:rPr>
            <w:rFonts w:ascii="Tahoma" w:hAnsi="Tahoma" w:cs="Tahoma"/>
            <w:color w:val="0000FF"/>
            <w:u w:val="single"/>
          </w:rPr>
          <w:t>https://www.itsnotokay.co.uk/parents/online-safety-and-sexting/</w:t>
        </w:r>
      </w:hyperlink>
    </w:p>
    <w:p w14:paraId="522965C0" w14:textId="4EC572C1" w:rsidR="00EB48E2" w:rsidRPr="00532953" w:rsidRDefault="000C448B" w:rsidP="00686F81">
      <w:pPr>
        <w:spacing w:after="0" w:line="240" w:lineRule="auto"/>
        <w:rPr>
          <w:rFonts w:ascii="Tahoma" w:hAnsi="Tahoma" w:cs="Tahoma"/>
          <w:color w:val="E40076"/>
        </w:rPr>
      </w:pPr>
      <w:r w:rsidRPr="00532953">
        <w:rPr>
          <w:rFonts w:ascii="Tahoma" w:hAnsi="Tahoma" w:cs="Tahoma"/>
          <w:color w:val="1D1D1B"/>
        </w:rPr>
        <w:t>Sometimes grooming and sexual exploitation takes place online. Make sure you know how to keep your children safe</w:t>
      </w:r>
      <w:r w:rsidR="00F73679" w:rsidRPr="00532953">
        <w:rPr>
          <w:rFonts w:ascii="Tahoma" w:hAnsi="Tahoma" w:cs="Tahoma"/>
          <w:color w:val="1D1D1B"/>
        </w:rPr>
        <w:t>.</w:t>
      </w:r>
    </w:p>
    <w:p w14:paraId="19314A99" w14:textId="77777777" w:rsidR="00EB48E2" w:rsidRPr="00532953" w:rsidRDefault="00EB48E2" w:rsidP="00686F81">
      <w:pPr>
        <w:spacing w:after="0" w:line="240" w:lineRule="auto"/>
        <w:rPr>
          <w:rFonts w:ascii="Tahoma" w:hAnsi="Tahoma" w:cs="Tahoma"/>
          <w:color w:val="0000FF"/>
          <w:u w:val="single"/>
        </w:rPr>
      </w:pPr>
    </w:p>
    <w:p w14:paraId="13078CE0" w14:textId="77777777" w:rsidR="00EB48E2" w:rsidRPr="00532953" w:rsidRDefault="0026719C" w:rsidP="00686F81">
      <w:pPr>
        <w:spacing w:after="0" w:line="240" w:lineRule="auto"/>
        <w:rPr>
          <w:rFonts w:ascii="Tahoma" w:hAnsi="Tahoma" w:cs="Tahoma"/>
          <w:color w:val="0000FF"/>
          <w:u w:val="single"/>
        </w:rPr>
      </w:pPr>
      <w:hyperlink r:id="rId19">
        <w:r w:rsidR="000C448B" w:rsidRPr="00532953">
          <w:rPr>
            <w:rFonts w:ascii="Tahoma" w:hAnsi="Tahoma" w:cs="Tahoma"/>
            <w:color w:val="0000FF"/>
            <w:u w:val="single"/>
          </w:rPr>
          <w:t>https://www.thinkuknow.co.uk/parents/support-tools/presentations-for-parents/</w:t>
        </w:r>
      </w:hyperlink>
    </w:p>
    <w:p w14:paraId="23B4372E" w14:textId="77777777" w:rsidR="00EB48E2" w:rsidRPr="00532953" w:rsidRDefault="000C448B" w:rsidP="00686F81">
      <w:pPr>
        <w:spacing w:after="0" w:line="240" w:lineRule="auto"/>
        <w:rPr>
          <w:rFonts w:ascii="Tahoma" w:eastAsia="Raleway bold" w:hAnsi="Tahoma" w:cs="Tahoma"/>
          <w:b/>
          <w:color w:val="FFFFFF"/>
        </w:rPr>
      </w:pPr>
      <w:r w:rsidRPr="00532953">
        <w:rPr>
          <w:rFonts w:ascii="Tahoma" w:hAnsi="Tahoma" w:cs="Tahoma"/>
        </w:rPr>
        <w:t>Short films for parents and carers; delivering on line safety at home.</w:t>
      </w:r>
      <w:r w:rsidRPr="00532953">
        <w:rPr>
          <w:rFonts w:ascii="Tahoma" w:eastAsia="Raleway bold" w:hAnsi="Tahoma" w:cs="Tahoma"/>
          <w:b/>
          <w:color w:val="FFFFFF"/>
        </w:rPr>
        <w:t xml:space="preserve"> </w:t>
      </w:r>
    </w:p>
    <w:p w14:paraId="53B5B654" w14:textId="77777777" w:rsidR="00EB48E2" w:rsidRPr="00532953" w:rsidRDefault="00EB48E2" w:rsidP="00686F81">
      <w:pPr>
        <w:spacing w:after="0"/>
        <w:rPr>
          <w:rFonts w:ascii="Tahoma" w:hAnsi="Tahoma" w:cs="Tahoma"/>
          <w:color w:val="5C5C5C"/>
          <w:shd w:val="clear" w:color="auto" w:fill="EEEEEE"/>
        </w:rPr>
      </w:pPr>
    </w:p>
    <w:p w14:paraId="7D208D74" w14:textId="77777777" w:rsidR="00EB48E2" w:rsidRPr="00532953" w:rsidRDefault="0026719C" w:rsidP="006546D8">
      <w:pPr>
        <w:spacing w:after="0" w:line="240" w:lineRule="auto"/>
        <w:rPr>
          <w:rFonts w:ascii="Tahoma" w:hAnsi="Tahoma" w:cs="Tahoma"/>
          <w:color w:val="0000FF"/>
          <w:u w:val="single"/>
        </w:rPr>
      </w:pPr>
      <w:hyperlink r:id="rId20">
        <w:r w:rsidR="000C448B" w:rsidRPr="00532953">
          <w:rPr>
            <w:rFonts w:ascii="Tahoma" w:hAnsi="Tahoma" w:cs="Tahoma"/>
            <w:color w:val="0000FF"/>
            <w:u w:val="single"/>
          </w:rPr>
          <w:t>https://www.nspcc.org.uk/keeping-children-safe/online-safety/</w:t>
        </w:r>
      </w:hyperlink>
    </w:p>
    <w:p w14:paraId="64DF8C48" w14:textId="07D03FD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NSPCC support around online-safety</w:t>
      </w:r>
      <w:r w:rsidR="00F73679" w:rsidRPr="00532953">
        <w:rPr>
          <w:rFonts w:ascii="Tahoma" w:hAnsi="Tahoma" w:cs="Tahoma"/>
        </w:rPr>
        <w:t>.</w:t>
      </w:r>
    </w:p>
    <w:p w14:paraId="6F158AC8"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287A18B0" w14:textId="77777777" w:rsidR="002E1D1B" w:rsidRPr="00532953" w:rsidRDefault="0026719C" w:rsidP="00686F81">
      <w:pPr>
        <w:pBdr>
          <w:top w:val="nil"/>
          <w:left w:val="nil"/>
          <w:bottom w:val="nil"/>
          <w:right w:val="nil"/>
          <w:between w:val="nil"/>
        </w:pBdr>
        <w:spacing w:after="0" w:line="240" w:lineRule="auto"/>
        <w:rPr>
          <w:rFonts w:ascii="Tahoma" w:hAnsi="Tahoma" w:cs="Tahoma"/>
          <w:u w:val="single"/>
        </w:rPr>
      </w:pPr>
      <w:hyperlink r:id="rId21" w:history="1">
        <w:r w:rsidR="002E1D1B" w:rsidRPr="00532953">
          <w:rPr>
            <w:rStyle w:val="Hyperlink"/>
            <w:rFonts w:ascii="Tahoma" w:hAnsi="Tahoma" w:cs="Tahoma"/>
          </w:rPr>
          <w:t>https://www.net-aware.org.uk/</w:t>
        </w:r>
      </w:hyperlink>
    </w:p>
    <w:p w14:paraId="6F11DF7E" w14:textId="77777777" w:rsidR="002E1D1B" w:rsidRPr="00532953" w:rsidRDefault="002E1D1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A comprehensive guide for parents on over 50 of the top social networks, apps and games that young people use.</w:t>
      </w:r>
    </w:p>
    <w:p w14:paraId="1BB7D086" w14:textId="77777777" w:rsidR="002E1D1B" w:rsidRPr="00532953" w:rsidRDefault="002E1D1B" w:rsidP="00686F81">
      <w:pPr>
        <w:pBdr>
          <w:top w:val="nil"/>
          <w:left w:val="nil"/>
          <w:bottom w:val="nil"/>
          <w:right w:val="nil"/>
          <w:between w:val="nil"/>
        </w:pBdr>
        <w:spacing w:after="0" w:line="240" w:lineRule="auto"/>
        <w:rPr>
          <w:rFonts w:ascii="Tahoma" w:hAnsi="Tahoma" w:cs="Tahoma"/>
          <w:b/>
          <w:u w:val="single"/>
        </w:rPr>
      </w:pPr>
    </w:p>
    <w:p w14:paraId="3E049AAC" w14:textId="77777777" w:rsidR="005E66D6" w:rsidRPr="00532953" w:rsidRDefault="005E66D6" w:rsidP="005E66D6">
      <w:pPr>
        <w:pBdr>
          <w:top w:val="nil"/>
          <w:left w:val="nil"/>
          <w:bottom w:val="nil"/>
          <w:right w:val="nil"/>
          <w:between w:val="nil"/>
        </w:pBdr>
        <w:spacing w:after="0" w:line="240" w:lineRule="auto"/>
        <w:rPr>
          <w:rFonts w:ascii="Tahoma" w:hAnsi="Tahoma" w:cs="Tahoma"/>
          <w:b/>
          <w:u w:val="single"/>
        </w:rPr>
      </w:pPr>
    </w:p>
    <w:p w14:paraId="75C75FF2" w14:textId="7097CFC9" w:rsidR="00EB48E2" w:rsidRPr="00532953" w:rsidRDefault="000C448B" w:rsidP="00532953">
      <w:pPr>
        <w:pStyle w:val="ListParagraph"/>
        <w:numPr>
          <w:ilvl w:val="0"/>
          <w:numId w:val="6"/>
        </w:numPr>
        <w:pBdr>
          <w:top w:val="nil"/>
          <w:left w:val="nil"/>
          <w:bottom w:val="nil"/>
          <w:right w:val="nil"/>
          <w:between w:val="nil"/>
        </w:pBdr>
        <w:spacing w:after="0" w:line="240" w:lineRule="auto"/>
        <w:ind w:hanging="720"/>
        <w:rPr>
          <w:rFonts w:ascii="Tahoma" w:hAnsi="Tahoma" w:cs="Tahoma"/>
          <w:b/>
          <w:u w:val="single"/>
        </w:rPr>
      </w:pPr>
      <w:r w:rsidRPr="00532953">
        <w:rPr>
          <w:rFonts w:ascii="Tahoma" w:hAnsi="Tahoma" w:cs="Tahoma"/>
          <w:b/>
          <w:u w:val="single"/>
        </w:rPr>
        <w:t>Harmful Sexual Behaviour (HSB)</w:t>
      </w:r>
    </w:p>
    <w:p w14:paraId="3145C538" w14:textId="5CABBEC6" w:rsidR="00E379BC" w:rsidRPr="00532953" w:rsidRDefault="00E379BC" w:rsidP="002E1D1B">
      <w:pPr>
        <w:pBdr>
          <w:top w:val="nil"/>
          <w:left w:val="nil"/>
          <w:bottom w:val="nil"/>
          <w:right w:val="nil"/>
          <w:between w:val="nil"/>
        </w:pBdr>
        <w:spacing w:after="0" w:line="240" w:lineRule="auto"/>
        <w:jc w:val="center"/>
        <w:rPr>
          <w:rFonts w:ascii="Tahoma" w:hAnsi="Tahoma" w:cs="Tahoma"/>
          <w:b/>
          <w:u w:val="single"/>
        </w:rPr>
      </w:pPr>
    </w:p>
    <w:p w14:paraId="6511350D" w14:textId="0A26CA83" w:rsidR="005E66D6" w:rsidRDefault="005E66D6" w:rsidP="005E66D6">
      <w:pPr>
        <w:pBdr>
          <w:top w:val="nil"/>
          <w:left w:val="nil"/>
          <w:bottom w:val="nil"/>
          <w:right w:val="nil"/>
          <w:between w:val="nil"/>
        </w:pBdr>
        <w:spacing w:after="0" w:line="240" w:lineRule="auto"/>
        <w:rPr>
          <w:rFonts w:ascii="Tahoma" w:hAnsi="Tahoma" w:cs="Tahoma"/>
          <w:b/>
        </w:rPr>
      </w:pPr>
      <w:r w:rsidRPr="00532953">
        <w:rPr>
          <w:rFonts w:ascii="Tahoma" w:hAnsi="Tahoma" w:cs="Tahoma"/>
          <w:b/>
        </w:rPr>
        <w:t>What is Harmful Sexual Behaviour?</w:t>
      </w:r>
    </w:p>
    <w:p w14:paraId="0D33AE9A" w14:textId="77777777" w:rsidR="00532953" w:rsidRPr="00532953" w:rsidRDefault="00532953" w:rsidP="005E66D6">
      <w:pPr>
        <w:pBdr>
          <w:top w:val="nil"/>
          <w:left w:val="nil"/>
          <w:bottom w:val="nil"/>
          <w:right w:val="nil"/>
          <w:between w:val="nil"/>
        </w:pBdr>
        <w:spacing w:after="0" w:line="240" w:lineRule="auto"/>
        <w:rPr>
          <w:rFonts w:ascii="Tahoma" w:hAnsi="Tahoma" w:cs="Tahoma"/>
          <w:b/>
        </w:rPr>
      </w:pPr>
    </w:p>
    <w:p w14:paraId="3ECBAEE9" w14:textId="52BA10CC" w:rsidR="005E66D6" w:rsidRPr="00532953" w:rsidRDefault="005E66D6" w:rsidP="005E66D6">
      <w:pPr>
        <w:pBdr>
          <w:top w:val="nil"/>
          <w:left w:val="nil"/>
          <w:bottom w:val="nil"/>
          <w:right w:val="nil"/>
          <w:between w:val="nil"/>
        </w:pBdr>
        <w:spacing w:after="0" w:line="240" w:lineRule="auto"/>
        <w:rPr>
          <w:rFonts w:ascii="Tahoma" w:hAnsi="Tahoma" w:cs="Tahoma"/>
          <w:bCs/>
        </w:rPr>
      </w:pPr>
      <w:r w:rsidRPr="00532953">
        <w:rPr>
          <w:rFonts w:ascii="Tahoma" w:hAnsi="Tahoma" w:cs="Tahoma"/>
          <w:bCs/>
        </w:rPr>
        <w:t>Harmful sexual behaviour (HSB) is developmentally inappropriate sexual behaviour which is</w:t>
      </w:r>
    </w:p>
    <w:p w14:paraId="0F60F656" w14:textId="1F311894" w:rsidR="005E66D6" w:rsidRPr="00532953" w:rsidRDefault="005E66D6" w:rsidP="005E66D6">
      <w:pPr>
        <w:pBdr>
          <w:top w:val="nil"/>
          <w:left w:val="nil"/>
          <w:bottom w:val="nil"/>
          <w:right w:val="nil"/>
          <w:between w:val="nil"/>
        </w:pBdr>
        <w:spacing w:after="0" w:line="240" w:lineRule="auto"/>
        <w:rPr>
          <w:rFonts w:ascii="Tahoma" w:hAnsi="Tahoma" w:cs="Tahoma"/>
          <w:bCs/>
        </w:rPr>
      </w:pPr>
      <w:r w:rsidRPr="00532953">
        <w:rPr>
          <w:rFonts w:ascii="Tahoma" w:hAnsi="Tahoma" w:cs="Tahoma"/>
          <w:bCs/>
        </w:rPr>
        <w:t>displayed by children and young people and which may be harmful or abusive (derived from Hackett, 2014). It</w:t>
      </w:r>
      <w:r w:rsidR="00532953">
        <w:rPr>
          <w:rFonts w:ascii="Tahoma" w:hAnsi="Tahoma" w:cs="Tahoma"/>
          <w:bCs/>
        </w:rPr>
        <w:t xml:space="preserve"> </w:t>
      </w:r>
      <w:r w:rsidRPr="00532953">
        <w:rPr>
          <w:rFonts w:ascii="Tahoma" w:hAnsi="Tahoma" w:cs="Tahoma"/>
          <w:bCs/>
        </w:rPr>
        <w:t>may also be referred to as sexually harmful behaviour or sexualised behaviour.</w:t>
      </w:r>
    </w:p>
    <w:p w14:paraId="2CB456FA" w14:textId="77777777" w:rsidR="005E66D6" w:rsidRPr="00532953" w:rsidRDefault="005E66D6" w:rsidP="005E66D6">
      <w:pPr>
        <w:pBdr>
          <w:top w:val="nil"/>
          <w:left w:val="nil"/>
          <w:bottom w:val="nil"/>
          <w:right w:val="nil"/>
          <w:between w:val="nil"/>
        </w:pBdr>
        <w:spacing w:after="0" w:line="240" w:lineRule="auto"/>
        <w:rPr>
          <w:rFonts w:ascii="Tahoma" w:hAnsi="Tahoma" w:cs="Tahoma"/>
          <w:bCs/>
        </w:rPr>
      </w:pPr>
    </w:p>
    <w:p w14:paraId="15D70B46" w14:textId="77777777" w:rsidR="005E66D6" w:rsidRPr="00532953" w:rsidRDefault="005E66D6" w:rsidP="005E66D6">
      <w:pPr>
        <w:pBdr>
          <w:top w:val="nil"/>
          <w:left w:val="nil"/>
          <w:bottom w:val="nil"/>
          <w:right w:val="nil"/>
          <w:between w:val="nil"/>
        </w:pBdr>
        <w:spacing w:after="0" w:line="240" w:lineRule="auto"/>
        <w:rPr>
          <w:rFonts w:ascii="Tahoma" w:hAnsi="Tahoma" w:cs="Tahoma"/>
          <w:bCs/>
        </w:rPr>
      </w:pPr>
      <w:r w:rsidRPr="00532953">
        <w:rPr>
          <w:rFonts w:ascii="Tahoma" w:hAnsi="Tahoma" w:cs="Tahoma"/>
          <w:bCs/>
        </w:rPr>
        <w:t>HSB encompasses a range of behaviour, which can be displayed towards younger children, peers, older</w:t>
      </w:r>
    </w:p>
    <w:p w14:paraId="75D84196" w14:textId="77777777" w:rsidR="005E66D6" w:rsidRPr="00532953" w:rsidRDefault="005E66D6" w:rsidP="005E66D6">
      <w:pPr>
        <w:pBdr>
          <w:top w:val="nil"/>
          <w:left w:val="nil"/>
          <w:bottom w:val="nil"/>
          <w:right w:val="nil"/>
          <w:between w:val="nil"/>
        </w:pBdr>
        <w:spacing w:after="0" w:line="240" w:lineRule="auto"/>
        <w:rPr>
          <w:rFonts w:ascii="Tahoma" w:hAnsi="Tahoma" w:cs="Tahoma"/>
          <w:bCs/>
        </w:rPr>
      </w:pPr>
      <w:r w:rsidRPr="00532953">
        <w:rPr>
          <w:rFonts w:ascii="Tahoma" w:hAnsi="Tahoma" w:cs="Tahoma"/>
          <w:bCs/>
        </w:rPr>
        <w:t>children or adults. It is harmful to the children and young people who display it, as well as the people it is</w:t>
      </w:r>
    </w:p>
    <w:p w14:paraId="43C28C12" w14:textId="602D2D2E" w:rsidR="00E379BC" w:rsidRPr="00532953" w:rsidRDefault="005E66D6" w:rsidP="005E66D6">
      <w:pPr>
        <w:pBdr>
          <w:top w:val="nil"/>
          <w:left w:val="nil"/>
          <w:bottom w:val="nil"/>
          <w:right w:val="nil"/>
          <w:between w:val="nil"/>
        </w:pBdr>
        <w:spacing w:after="0" w:line="240" w:lineRule="auto"/>
        <w:rPr>
          <w:rFonts w:ascii="Tahoma" w:hAnsi="Tahoma" w:cs="Tahoma"/>
          <w:bCs/>
        </w:rPr>
      </w:pPr>
      <w:r w:rsidRPr="00532953">
        <w:rPr>
          <w:rFonts w:ascii="Tahoma" w:hAnsi="Tahoma" w:cs="Tahoma"/>
          <w:bCs/>
        </w:rPr>
        <w:t>directed towards.</w:t>
      </w:r>
    </w:p>
    <w:p w14:paraId="402B2869" w14:textId="77777777" w:rsidR="005E66D6" w:rsidRPr="00532953" w:rsidRDefault="005E66D6" w:rsidP="005E66D6">
      <w:pPr>
        <w:pBdr>
          <w:top w:val="nil"/>
          <w:left w:val="nil"/>
          <w:bottom w:val="nil"/>
          <w:right w:val="nil"/>
          <w:between w:val="nil"/>
        </w:pBdr>
        <w:spacing w:after="0" w:line="240" w:lineRule="auto"/>
        <w:rPr>
          <w:rFonts w:ascii="Tahoma" w:hAnsi="Tahoma" w:cs="Tahoma"/>
          <w:bCs/>
        </w:rPr>
      </w:pPr>
    </w:p>
    <w:p w14:paraId="7CB8BAC0" w14:textId="77777777" w:rsidR="00EB48E2" w:rsidRPr="003E0B36" w:rsidRDefault="0026719C" w:rsidP="00686F81">
      <w:pPr>
        <w:pBdr>
          <w:top w:val="nil"/>
          <w:left w:val="nil"/>
          <w:bottom w:val="nil"/>
          <w:right w:val="nil"/>
          <w:between w:val="nil"/>
        </w:pBdr>
        <w:spacing w:after="0" w:line="240" w:lineRule="auto"/>
        <w:rPr>
          <w:rFonts w:ascii="Tahoma" w:hAnsi="Tahoma" w:cs="Tahoma"/>
          <w:color w:val="0D15AF"/>
          <w:u w:val="single"/>
        </w:rPr>
      </w:pPr>
      <w:hyperlink r:id="rId22">
        <w:r w:rsidR="000C448B" w:rsidRPr="003E0B36">
          <w:rPr>
            <w:rFonts w:ascii="Tahoma" w:hAnsi="Tahoma" w:cs="Tahoma"/>
            <w:color w:val="0D15AF"/>
            <w:u w:val="single"/>
          </w:rPr>
          <w:t>https://www.nspcc.org.uk/keeping-children-safe/sex-relationships/</w:t>
        </w:r>
      </w:hyperlink>
    </w:p>
    <w:p w14:paraId="55E1510F" w14:textId="7777777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NSPCC pages to support parents with educating their children about sex and relationships</w:t>
      </w:r>
    </w:p>
    <w:p w14:paraId="3FEF8949"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63729161" w14:textId="77777777" w:rsidR="00EB48E2" w:rsidRPr="003E0B36" w:rsidRDefault="0026719C" w:rsidP="00686F81">
      <w:pPr>
        <w:pBdr>
          <w:top w:val="nil"/>
          <w:left w:val="nil"/>
          <w:bottom w:val="nil"/>
          <w:right w:val="nil"/>
          <w:between w:val="nil"/>
        </w:pBdr>
        <w:spacing w:after="0" w:line="240" w:lineRule="auto"/>
        <w:rPr>
          <w:rFonts w:ascii="Tahoma" w:hAnsi="Tahoma" w:cs="Tahoma"/>
          <w:color w:val="0D15AF"/>
          <w:u w:val="single"/>
        </w:rPr>
      </w:pPr>
      <w:hyperlink r:id="rId23">
        <w:r w:rsidR="000C448B" w:rsidRPr="003E0B36">
          <w:rPr>
            <w:rFonts w:ascii="Tahoma" w:hAnsi="Tahoma" w:cs="Tahoma"/>
            <w:color w:val="0D15AF"/>
            <w:u w:val="single"/>
          </w:rPr>
          <w:t>https://parentinfo.org/article/harmful-sexual-behaviour-in-children-and-young-people-what-parents-need-to-know</w:t>
        </w:r>
      </w:hyperlink>
    </w:p>
    <w:p w14:paraId="3D402A9A" w14:textId="7777777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Part of the National Crime Agency</w:t>
      </w:r>
    </w:p>
    <w:p w14:paraId="61AF3328"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194A5DE0" w14:textId="77777777" w:rsidR="00EB48E2" w:rsidRPr="003E0B36" w:rsidRDefault="000C448B" w:rsidP="00686F81">
      <w:pPr>
        <w:pBdr>
          <w:top w:val="nil"/>
          <w:left w:val="nil"/>
          <w:bottom w:val="nil"/>
          <w:right w:val="nil"/>
          <w:between w:val="nil"/>
        </w:pBdr>
        <w:spacing w:after="0" w:line="240" w:lineRule="auto"/>
        <w:rPr>
          <w:rFonts w:ascii="Tahoma" w:hAnsi="Tahoma" w:cs="Tahoma"/>
          <w:color w:val="0D15AF"/>
          <w:u w:val="single"/>
        </w:rPr>
      </w:pPr>
      <w:r w:rsidRPr="003E0B36">
        <w:rPr>
          <w:rFonts w:ascii="Tahoma" w:hAnsi="Tahoma" w:cs="Tahoma"/>
          <w:color w:val="0D15AF"/>
          <w:u w:val="single"/>
        </w:rPr>
        <w:t>https://learning.nspcc.org.uk/child-abuse-and-neglect/harmful-sexual-behaviour</w:t>
      </w:r>
    </w:p>
    <w:p w14:paraId="550013C5" w14:textId="7777777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More from the NSPCC about protecting children from HSB</w:t>
      </w:r>
    </w:p>
    <w:p w14:paraId="7F034BA6"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3C7A0C67" w14:textId="77777777" w:rsidR="00EB48E2" w:rsidRPr="003E0B36" w:rsidRDefault="0026719C" w:rsidP="00686F81">
      <w:pPr>
        <w:pBdr>
          <w:top w:val="nil"/>
          <w:left w:val="nil"/>
          <w:bottom w:val="nil"/>
          <w:right w:val="nil"/>
          <w:between w:val="nil"/>
        </w:pBdr>
        <w:spacing w:after="0" w:line="240" w:lineRule="auto"/>
        <w:rPr>
          <w:rFonts w:ascii="Tahoma" w:hAnsi="Tahoma" w:cs="Tahoma"/>
          <w:color w:val="0D15AF"/>
          <w:u w:val="single"/>
        </w:rPr>
      </w:pPr>
      <w:hyperlink r:id="rId24">
        <w:r w:rsidR="000C448B" w:rsidRPr="003E0B36">
          <w:rPr>
            <w:rFonts w:ascii="Tahoma" w:hAnsi="Tahoma" w:cs="Tahoma"/>
            <w:color w:val="0D15AF"/>
            <w:u w:val="single"/>
          </w:rPr>
          <w:t>https://www.stopitnow.org.uk/concerned-about-a-child-or-young-persons-sexual-behaviour/preventing-harmful-sexual-behaviour/</w:t>
        </w:r>
      </w:hyperlink>
    </w:p>
    <w:p w14:paraId="313A90E1" w14:textId="7777777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Stop it Now Charity information to support understanding of prevention of HSB</w:t>
      </w:r>
    </w:p>
    <w:p w14:paraId="2ED4C9D4"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344F856F" w14:textId="77777777" w:rsidR="00EB48E2" w:rsidRPr="003E0B36" w:rsidRDefault="0026719C" w:rsidP="00686F81">
      <w:pPr>
        <w:pBdr>
          <w:top w:val="nil"/>
          <w:left w:val="nil"/>
          <w:bottom w:val="nil"/>
          <w:right w:val="nil"/>
          <w:between w:val="nil"/>
        </w:pBdr>
        <w:spacing w:after="0" w:line="240" w:lineRule="auto"/>
        <w:rPr>
          <w:rFonts w:ascii="Tahoma" w:hAnsi="Tahoma" w:cs="Tahoma"/>
          <w:color w:val="0D15AF"/>
          <w:u w:val="single"/>
        </w:rPr>
      </w:pPr>
      <w:hyperlink r:id="rId25">
        <w:r w:rsidR="000C448B" w:rsidRPr="003E0B36">
          <w:rPr>
            <w:rFonts w:ascii="Tahoma" w:hAnsi="Tahoma" w:cs="Tahoma"/>
            <w:color w:val="0D15AF"/>
            <w:u w:val="single"/>
          </w:rPr>
          <w:t>https://www.thinkuknow.co.uk/parents/articles/Harmful-sexual-behaviour/</w:t>
        </w:r>
      </w:hyperlink>
    </w:p>
    <w:p w14:paraId="69BECEBC" w14:textId="7777777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How to recognise harmful sexual behaviour in your children</w:t>
      </w:r>
    </w:p>
    <w:p w14:paraId="580DF336" w14:textId="5084050D"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73C29A1D" w14:textId="0B9F34F0" w:rsidR="005E66D6" w:rsidRPr="00532953" w:rsidRDefault="005E66D6" w:rsidP="00686F81">
      <w:pPr>
        <w:pBdr>
          <w:top w:val="nil"/>
          <w:left w:val="nil"/>
          <w:bottom w:val="nil"/>
          <w:right w:val="nil"/>
          <w:between w:val="nil"/>
        </w:pBdr>
        <w:spacing w:after="0" w:line="240" w:lineRule="auto"/>
        <w:rPr>
          <w:rFonts w:ascii="Tahoma" w:hAnsi="Tahoma" w:cs="Tahoma"/>
          <w:b/>
          <w:u w:val="single"/>
        </w:rPr>
      </w:pPr>
    </w:p>
    <w:p w14:paraId="2A38548E"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4E10A1AE" w14:textId="681C7073" w:rsidR="00EB48E2" w:rsidRPr="00532953" w:rsidRDefault="000C448B" w:rsidP="00532953">
      <w:pPr>
        <w:pStyle w:val="ListParagraph"/>
        <w:numPr>
          <w:ilvl w:val="0"/>
          <w:numId w:val="6"/>
        </w:numPr>
        <w:pBdr>
          <w:top w:val="nil"/>
          <w:left w:val="nil"/>
          <w:bottom w:val="nil"/>
          <w:right w:val="nil"/>
          <w:between w:val="nil"/>
        </w:pBdr>
        <w:spacing w:after="0" w:line="240" w:lineRule="auto"/>
        <w:ind w:hanging="720"/>
        <w:rPr>
          <w:rFonts w:ascii="Tahoma" w:hAnsi="Tahoma" w:cs="Tahoma"/>
          <w:b/>
          <w:u w:val="single"/>
        </w:rPr>
      </w:pPr>
      <w:r w:rsidRPr="00532953">
        <w:rPr>
          <w:rFonts w:ascii="Tahoma" w:hAnsi="Tahoma" w:cs="Tahoma"/>
          <w:b/>
          <w:u w:val="single"/>
        </w:rPr>
        <w:lastRenderedPageBreak/>
        <w:t>Child Sexual Exploitation</w:t>
      </w:r>
      <w:r w:rsidR="006546D8" w:rsidRPr="00532953">
        <w:rPr>
          <w:rFonts w:ascii="Tahoma" w:hAnsi="Tahoma" w:cs="Tahoma"/>
          <w:b/>
          <w:u w:val="single"/>
        </w:rPr>
        <w:t xml:space="preserve"> (CSE)</w:t>
      </w:r>
    </w:p>
    <w:p w14:paraId="747BB7FB" w14:textId="494E1829" w:rsidR="005E66D6" w:rsidRPr="00532953" w:rsidRDefault="005E66D6" w:rsidP="005E66D6">
      <w:pPr>
        <w:pBdr>
          <w:top w:val="nil"/>
          <w:left w:val="nil"/>
          <w:bottom w:val="nil"/>
          <w:right w:val="nil"/>
          <w:between w:val="nil"/>
        </w:pBdr>
        <w:spacing w:after="0" w:line="240" w:lineRule="auto"/>
        <w:rPr>
          <w:rFonts w:ascii="Tahoma" w:hAnsi="Tahoma" w:cs="Tahoma"/>
          <w:b/>
          <w:u w:val="single"/>
        </w:rPr>
      </w:pPr>
    </w:p>
    <w:p w14:paraId="5401C006" w14:textId="3988B005" w:rsidR="005E66D6" w:rsidRDefault="005E66D6" w:rsidP="005E66D6">
      <w:pPr>
        <w:pBdr>
          <w:top w:val="nil"/>
          <w:left w:val="nil"/>
          <w:bottom w:val="nil"/>
          <w:right w:val="nil"/>
          <w:between w:val="nil"/>
        </w:pBdr>
        <w:spacing w:after="0" w:line="240" w:lineRule="auto"/>
        <w:rPr>
          <w:rFonts w:ascii="Tahoma" w:hAnsi="Tahoma" w:cs="Tahoma"/>
          <w:b/>
        </w:rPr>
      </w:pPr>
      <w:r w:rsidRPr="00532953">
        <w:rPr>
          <w:rFonts w:ascii="Tahoma" w:hAnsi="Tahoma" w:cs="Tahoma"/>
          <w:b/>
        </w:rPr>
        <w:t>What is child sexual exploitation?</w:t>
      </w:r>
    </w:p>
    <w:p w14:paraId="4BD589E1" w14:textId="77777777" w:rsidR="00532953" w:rsidRPr="00532953" w:rsidRDefault="00532953" w:rsidP="005E66D6">
      <w:pPr>
        <w:pBdr>
          <w:top w:val="nil"/>
          <w:left w:val="nil"/>
          <w:bottom w:val="nil"/>
          <w:right w:val="nil"/>
          <w:between w:val="nil"/>
        </w:pBdr>
        <w:spacing w:after="0" w:line="240" w:lineRule="auto"/>
        <w:rPr>
          <w:rFonts w:ascii="Tahoma" w:hAnsi="Tahoma" w:cs="Tahoma"/>
          <w:b/>
        </w:rPr>
      </w:pPr>
    </w:p>
    <w:p w14:paraId="7BB7BBB7" w14:textId="77777777" w:rsidR="005E66D6" w:rsidRPr="00532953" w:rsidRDefault="005E66D6" w:rsidP="005E66D6">
      <w:pPr>
        <w:pBdr>
          <w:top w:val="nil"/>
          <w:left w:val="nil"/>
          <w:bottom w:val="nil"/>
          <w:right w:val="nil"/>
          <w:between w:val="nil"/>
        </w:pBdr>
        <w:spacing w:after="0" w:line="240" w:lineRule="auto"/>
        <w:rPr>
          <w:rFonts w:ascii="Tahoma" w:hAnsi="Tahoma" w:cs="Tahoma"/>
          <w:b/>
          <w:bCs/>
        </w:rPr>
      </w:pPr>
      <w:r w:rsidRPr="00532953">
        <w:rPr>
          <w:rFonts w:ascii="Tahoma" w:hAnsi="Tahoma" w:cs="Tahoma"/>
          <w:b/>
          <w:bCs/>
        </w:rPr>
        <w:t>The NSPCC definition of CSE is below:</w:t>
      </w:r>
    </w:p>
    <w:p w14:paraId="7684C615" w14:textId="74868E41" w:rsidR="005E66D6" w:rsidRPr="00532953" w:rsidRDefault="005E66D6" w:rsidP="005E66D6">
      <w:pPr>
        <w:pBdr>
          <w:top w:val="nil"/>
          <w:left w:val="nil"/>
          <w:bottom w:val="nil"/>
          <w:right w:val="nil"/>
          <w:between w:val="nil"/>
        </w:pBdr>
        <w:spacing w:after="0" w:line="240" w:lineRule="auto"/>
        <w:rPr>
          <w:rFonts w:ascii="Tahoma" w:hAnsi="Tahoma" w:cs="Tahoma"/>
        </w:rPr>
      </w:pPr>
      <w:r w:rsidRPr="00532953">
        <w:rPr>
          <w:rFonts w:ascii="Tahoma" w:hAnsi="Tahoma" w:cs="Tahoma"/>
        </w:rPr>
        <w:t>Child sexual exploitation (CSE) is a type of </w:t>
      </w:r>
      <w:hyperlink r:id="rId26" w:tooltip="Sexual abuse" w:history="1">
        <w:r w:rsidRPr="00532953">
          <w:rPr>
            <w:rFonts w:ascii="Tahoma" w:hAnsi="Tahoma" w:cs="Tahoma"/>
          </w:rPr>
          <w:t>sexual abuse</w:t>
        </w:r>
      </w:hyperlink>
      <w:r w:rsidRPr="00532953">
        <w:rPr>
          <w:rFonts w:ascii="Tahoma" w:hAnsi="Tahoma" w:cs="Tahoma"/>
        </w:rPr>
        <w:t xml:space="preserve">. When a child or young person is exploited they're given things, like gifts, drugs, money, status and affection, in exchange for performing sexual activities. </w:t>
      </w:r>
      <w:r w:rsidR="00532953">
        <w:rPr>
          <w:rFonts w:ascii="Tahoma" w:hAnsi="Tahoma" w:cs="Tahoma"/>
        </w:rPr>
        <w:t xml:space="preserve"> C</w:t>
      </w:r>
      <w:r w:rsidRPr="00532953">
        <w:rPr>
          <w:rFonts w:ascii="Tahoma" w:hAnsi="Tahoma" w:cs="Tahoma"/>
        </w:rPr>
        <w:t>hildren and young people are often tricked into believing they're in a loving and consensual relationship. This is called </w:t>
      </w:r>
      <w:hyperlink r:id="rId27" w:tooltip="Grooming" w:history="1">
        <w:r w:rsidRPr="00532953">
          <w:rPr>
            <w:rFonts w:ascii="Tahoma" w:hAnsi="Tahoma" w:cs="Tahoma"/>
          </w:rPr>
          <w:t>grooming</w:t>
        </w:r>
      </w:hyperlink>
      <w:r w:rsidRPr="00532953">
        <w:rPr>
          <w:rFonts w:ascii="Tahoma" w:hAnsi="Tahoma" w:cs="Tahoma"/>
        </w:rPr>
        <w:t>. They may trust their abuser and not understand that they're being abused.</w:t>
      </w:r>
    </w:p>
    <w:p w14:paraId="5EAFFCC0" w14:textId="77777777" w:rsidR="005E66D6" w:rsidRPr="00532953" w:rsidRDefault="005E66D6" w:rsidP="005E66D6">
      <w:pPr>
        <w:pBdr>
          <w:top w:val="nil"/>
          <w:left w:val="nil"/>
          <w:bottom w:val="nil"/>
          <w:right w:val="nil"/>
          <w:between w:val="nil"/>
        </w:pBdr>
        <w:spacing w:after="0" w:line="240" w:lineRule="auto"/>
        <w:rPr>
          <w:rFonts w:ascii="Tahoma" w:hAnsi="Tahoma" w:cs="Tahoma"/>
        </w:rPr>
      </w:pPr>
      <w:r w:rsidRPr="00532953">
        <w:rPr>
          <w:rFonts w:ascii="Tahoma" w:hAnsi="Tahoma" w:cs="Tahoma"/>
        </w:rPr>
        <w:t>Children and young people can be </w:t>
      </w:r>
      <w:hyperlink r:id="rId28" w:tooltip="Child trafficking" w:history="1">
        <w:r w:rsidRPr="00532953">
          <w:rPr>
            <w:rFonts w:ascii="Tahoma" w:hAnsi="Tahoma" w:cs="Tahoma"/>
          </w:rPr>
          <w:t>trafficked</w:t>
        </w:r>
      </w:hyperlink>
      <w:r w:rsidRPr="00532953">
        <w:rPr>
          <w:rFonts w:ascii="Tahoma" w:hAnsi="Tahoma" w:cs="Tahoma"/>
        </w:rPr>
        <w:t> into or within the UK to be sexually exploited. They're moved around the country and abused by being forced to take part in sexual activities, often with more than one person. Young people in gangs can also be sexually exploited.</w:t>
      </w:r>
    </w:p>
    <w:p w14:paraId="151E56F6" w14:textId="77777777" w:rsidR="00532953" w:rsidRDefault="00532953" w:rsidP="005E66D6">
      <w:pPr>
        <w:pBdr>
          <w:top w:val="nil"/>
          <w:left w:val="nil"/>
          <w:bottom w:val="nil"/>
          <w:right w:val="nil"/>
          <w:between w:val="nil"/>
        </w:pBdr>
        <w:spacing w:after="0" w:line="240" w:lineRule="auto"/>
        <w:rPr>
          <w:rFonts w:ascii="Tahoma" w:hAnsi="Tahoma" w:cs="Tahoma"/>
        </w:rPr>
      </w:pPr>
    </w:p>
    <w:p w14:paraId="20804BF6" w14:textId="690C3A1D" w:rsidR="005E66D6" w:rsidRPr="00532953" w:rsidRDefault="005E66D6" w:rsidP="005E66D6">
      <w:pPr>
        <w:pBdr>
          <w:top w:val="nil"/>
          <w:left w:val="nil"/>
          <w:bottom w:val="nil"/>
          <w:right w:val="nil"/>
          <w:between w:val="nil"/>
        </w:pBdr>
        <w:spacing w:after="0" w:line="240" w:lineRule="auto"/>
        <w:rPr>
          <w:rFonts w:ascii="Tahoma" w:hAnsi="Tahoma" w:cs="Tahoma"/>
        </w:rPr>
      </w:pPr>
      <w:r w:rsidRPr="00532953">
        <w:rPr>
          <w:rFonts w:ascii="Tahoma" w:hAnsi="Tahoma" w:cs="Tahoma"/>
        </w:rPr>
        <w:t>Sometimes abusers use violence and intimidation to frighten or force a child or young person, making them feel as if they've no choice. They may lend them large sums of money they know can't be repaid or use financial abuse to control them.</w:t>
      </w:r>
    </w:p>
    <w:p w14:paraId="7AE9B121" w14:textId="77777777" w:rsidR="00532953" w:rsidRDefault="00532953" w:rsidP="005E66D6">
      <w:pPr>
        <w:pBdr>
          <w:top w:val="nil"/>
          <w:left w:val="nil"/>
          <w:bottom w:val="nil"/>
          <w:right w:val="nil"/>
          <w:between w:val="nil"/>
        </w:pBdr>
        <w:spacing w:after="0" w:line="240" w:lineRule="auto"/>
        <w:rPr>
          <w:rFonts w:ascii="Tahoma" w:hAnsi="Tahoma" w:cs="Tahoma"/>
        </w:rPr>
      </w:pPr>
    </w:p>
    <w:p w14:paraId="496A6960" w14:textId="47FAC879" w:rsidR="005E66D6" w:rsidRPr="00532953" w:rsidRDefault="005E66D6" w:rsidP="005E66D6">
      <w:pPr>
        <w:pBdr>
          <w:top w:val="nil"/>
          <w:left w:val="nil"/>
          <w:bottom w:val="nil"/>
          <w:right w:val="nil"/>
          <w:between w:val="nil"/>
        </w:pBdr>
        <w:spacing w:after="0" w:line="240" w:lineRule="auto"/>
        <w:rPr>
          <w:rFonts w:ascii="Tahoma" w:hAnsi="Tahoma" w:cs="Tahoma"/>
        </w:rPr>
      </w:pPr>
      <w:r w:rsidRPr="00532953">
        <w:rPr>
          <w:rFonts w:ascii="Tahoma" w:hAnsi="Tahoma" w:cs="Tahoma"/>
        </w:rPr>
        <w:t xml:space="preserve">Anybody can be a perpetrator of CSE, no matter their age, gender or race. The relationship could be framed as friendship, someone to look up to or romantic. Children and young people who are exploited may also be used to 'find' or coerce others to join groups. </w:t>
      </w:r>
    </w:p>
    <w:p w14:paraId="335D6496" w14:textId="77777777" w:rsidR="00532953" w:rsidRDefault="00532953" w:rsidP="005E66D6">
      <w:pPr>
        <w:pBdr>
          <w:top w:val="nil"/>
          <w:left w:val="nil"/>
          <w:bottom w:val="nil"/>
          <w:right w:val="nil"/>
          <w:between w:val="nil"/>
        </w:pBdr>
        <w:spacing w:after="0" w:line="240" w:lineRule="auto"/>
        <w:rPr>
          <w:rFonts w:ascii="Tahoma" w:hAnsi="Tahoma" w:cs="Tahoma"/>
        </w:rPr>
      </w:pPr>
    </w:p>
    <w:p w14:paraId="74EED9A8" w14:textId="723D43C2" w:rsidR="005E66D6" w:rsidRPr="00532953" w:rsidRDefault="005E66D6" w:rsidP="005E66D6">
      <w:pPr>
        <w:pBdr>
          <w:top w:val="nil"/>
          <w:left w:val="nil"/>
          <w:bottom w:val="nil"/>
          <w:right w:val="nil"/>
          <w:between w:val="nil"/>
        </w:pBdr>
        <w:spacing w:after="0" w:line="240" w:lineRule="auto"/>
        <w:rPr>
          <w:rFonts w:ascii="Tahoma" w:hAnsi="Tahoma" w:cs="Tahoma"/>
        </w:rPr>
      </w:pPr>
      <w:r w:rsidRPr="00532953">
        <w:rPr>
          <w:rFonts w:ascii="Tahoma" w:hAnsi="Tahoma" w:cs="Tahoma"/>
        </w:rPr>
        <w:t>(NSPCC,</w:t>
      </w:r>
      <w:r w:rsidR="00D13224" w:rsidRPr="00532953">
        <w:rPr>
          <w:rFonts w:ascii="Tahoma" w:hAnsi="Tahoma" w:cs="Tahoma"/>
        </w:rPr>
        <w:t xml:space="preserve"> 2021</w:t>
      </w:r>
      <w:r w:rsidRPr="00532953">
        <w:rPr>
          <w:rFonts w:ascii="Tahoma" w:hAnsi="Tahoma" w:cs="Tahoma"/>
        </w:rPr>
        <w:t xml:space="preserve"> https://www.nspcc.org.uk/what-is-child-abuse/types-of-abuse/child-sexual-exploitation/#what)</w:t>
      </w:r>
    </w:p>
    <w:p w14:paraId="049B656F" w14:textId="77777777" w:rsidR="005E66D6" w:rsidRPr="00532953" w:rsidRDefault="005E66D6" w:rsidP="005E66D6">
      <w:pPr>
        <w:pBdr>
          <w:top w:val="nil"/>
          <w:left w:val="nil"/>
          <w:bottom w:val="nil"/>
          <w:right w:val="nil"/>
          <w:between w:val="nil"/>
        </w:pBdr>
        <w:spacing w:after="0" w:line="240" w:lineRule="auto"/>
        <w:rPr>
          <w:rFonts w:ascii="Tahoma" w:hAnsi="Tahoma" w:cs="Tahoma"/>
          <w:b/>
          <w:u w:val="single"/>
        </w:rPr>
      </w:pPr>
    </w:p>
    <w:p w14:paraId="6F175EBC" w14:textId="77777777" w:rsidR="00EB48E2" w:rsidRPr="00532953" w:rsidRDefault="0026719C" w:rsidP="00686F81">
      <w:pPr>
        <w:pBdr>
          <w:top w:val="nil"/>
          <w:left w:val="nil"/>
          <w:bottom w:val="nil"/>
          <w:right w:val="nil"/>
          <w:between w:val="nil"/>
        </w:pBdr>
        <w:spacing w:after="0" w:line="240" w:lineRule="auto"/>
        <w:rPr>
          <w:rFonts w:ascii="Tahoma" w:hAnsi="Tahoma" w:cs="Tahoma"/>
          <w:color w:val="0D15AF"/>
          <w:u w:val="single"/>
        </w:rPr>
      </w:pPr>
      <w:hyperlink r:id="rId29">
        <w:r w:rsidR="000C448B" w:rsidRPr="00532953">
          <w:rPr>
            <w:rFonts w:ascii="Tahoma" w:hAnsi="Tahoma" w:cs="Tahoma"/>
            <w:color w:val="0D15AF"/>
            <w:u w:val="single"/>
          </w:rPr>
          <w:t>https://www.nspcc.org.uk/what-is-child-abuse/types-of-abuse/child-sexual-exploitation/</w:t>
        </w:r>
      </w:hyperlink>
    </w:p>
    <w:p w14:paraId="6E9A39EC" w14:textId="77777777" w:rsidR="00EB48E2" w:rsidRPr="00532953" w:rsidRDefault="000C448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How to keep your child safe from the NSPCC</w:t>
      </w:r>
    </w:p>
    <w:p w14:paraId="2DACF4AB"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5F33072E" w14:textId="77777777" w:rsidR="00205E0C" w:rsidRPr="00532953" w:rsidRDefault="0026719C" w:rsidP="00686F81">
      <w:pPr>
        <w:pBdr>
          <w:top w:val="nil"/>
          <w:left w:val="nil"/>
          <w:bottom w:val="nil"/>
          <w:right w:val="nil"/>
          <w:between w:val="nil"/>
        </w:pBdr>
        <w:spacing w:after="0" w:line="240" w:lineRule="auto"/>
        <w:rPr>
          <w:rFonts w:ascii="Tahoma" w:hAnsi="Tahoma" w:cs="Tahoma"/>
          <w:u w:val="single"/>
        </w:rPr>
      </w:pPr>
      <w:hyperlink r:id="rId30" w:history="1">
        <w:r w:rsidR="00205E0C" w:rsidRPr="00532953">
          <w:rPr>
            <w:rStyle w:val="Hyperlink"/>
            <w:rFonts w:ascii="Tahoma" w:hAnsi="Tahoma" w:cs="Tahoma"/>
          </w:rPr>
          <w:t>http://knowaboutcse.co.uk/parents/</w:t>
        </w:r>
      </w:hyperlink>
    </w:p>
    <w:p w14:paraId="43A75F5B" w14:textId="77777777" w:rsidR="00205E0C" w:rsidRPr="00532953" w:rsidRDefault="00205E0C"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A comprehensive website detailing information and support about CSE</w:t>
      </w:r>
    </w:p>
    <w:p w14:paraId="0701F244"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70B7C3C3" w14:textId="77777777" w:rsidR="00205E0C" w:rsidRPr="00532953" w:rsidRDefault="0026719C" w:rsidP="00686F81">
      <w:pPr>
        <w:pBdr>
          <w:top w:val="nil"/>
          <w:left w:val="nil"/>
          <w:bottom w:val="nil"/>
          <w:right w:val="nil"/>
          <w:between w:val="nil"/>
        </w:pBdr>
        <w:spacing w:after="0" w:line="240" w:lineRule="auto"/>
        <w:rPr>
          <w:rFonts w:ascii="Tahoma" w:hAnsi="Tahoma" w:cs="Tahoma"/>
          <w:u w:val="single"/>
        </w:rPr>
      </w:pPr>
      <w:hyperlink r:id="rId31" w:history="1">
        <w:r w:rsidR="00205E0C" w:rsidRPr="00532953">
          <w:rPr>
            <w:rStyle w:val="Hyperlink"/>
            <w:rFonts w:ascii="Tahoma" w:hAnsi="Tahoma" w:cs="Tahoma"/>
          </w:rPr>
          <w:t>https://paceuk.info/</w:t>
        </w:r>
      </w:hyperlink>
    </w:p>
    <w:p w14:paraId="54DDFE5C" w14:textId="77777777" w:rsidR="00205E0C" w:rsidRPr="00532953" w:rsidRDefault="00205E0C"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A charity that supports parents of children who might be affected by CSE</w:t>
      </w:r>
    </w:p>
    <w:p w14:paraId="6373E643" w14:textId="77777777" w:rsidR="002E1D1B" w:rsidRPr="00532953" w:rsidRDefault="002E1D1B" w:rsidP="00686F81">
      <w:pPr>
        <w:pBdr>
          <w:top w:val="nil"/>
          <w:left w:val="nil"/>
          <w:bottom w:val="nil"/>
          <w:right w:val="nil"/>
          <w:between w:val="nil"/>
        </w:pBdr>
        <w:spacing w:after="0" w:line="240" w:lineRule="auto"/>
        <w:rPr>
          <w:rFonts w:ascii="Tahoma" w:hAnsi="Tahoma" w:cs="Tahoma"/>
        </w:rPr>
      </w:pPr>
    </w:p>
    <w:p w14:paraId="7055862F" w14:textId="77777777" w:rsidR="002E1D1B" w:rsidRPr="00532953" w:rsidRDefault="0026719C" w:rsidP="00686F81">
      <w:pPr>
        <w:pBdr>
          <w:top w:val="nil"/>
          <w:left w:val="nil"/>
          <w:bottom w:val="nil"/>
          <w:right w:val="nil"/>
          <w:between w:val="nil"/>
        </w:pBdr>
        <w:spacing w:after="0" w:line="240" w:lineRule="auto"/>
        <w:rPr>
          <w:rFonts w:ascii="Tahoma" w:hAnsi="Tahoma" w:cs="Tahoma"/>
        </w:rPr>
      </w:pPr>
      <w:hyperlink r:id="rId32" w:history="1">
        <w:r w:rsidR="002E1D1B" w:rsidRPr="00532953">
          <w:rPr>
            <w:rStyle w:val="Hyperlink"/>
            <w:rFonts w:ascii="Tahoma" w:hAnsi="Tahoma" w:cs="Tahoma"/>
          </w:rPr>
          <w:t>http://www.rscp.org.uk/professionals-volunteers/child-sexual-exploitation-cse-advice/3</w:t>
        </w:r>
      </w:hyperlink>
    </w:p>
    <w:p w14:paraId="1C099DDB" w14:textId="77777777" w:rsidR="002E1D1B" w:rsidRPr="00532953" w:rsidRDefault="002E1D1B"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Useful information about CSE from the Rotherham Local Authority</w:t>
      </w:r>
    </w:p>
    <w:p w14:paraId="37F999E0"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7D90EC81"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3BCE11AA" w14:textId="2105BE85" w:rsidR="00EB48E2" w:rsidRDefault="000C448B" w:rsidP="00532953">
      <w:pPr>
        <w:pStyle w:val="ListParagraph"/>
        <w:numPr>
          <w:ilvl w:val="0"/>
          <w:numId w:val="6"/>
        </w:numPr>
        <w:pBdr>
          <w:top w:val="nil"/>
          <w:left w:val="nil"/>
          <w:bottom w:val="nil"/>
          <w:right w:val="nil"/>
          <w:between w:val="nil"/>
        </w:pBdr>
        <w:spacing w:after="0" w:line="240" w:lineRule="auto"/>
        <w:ind w:hanging="720"/>
        <w:rPr>
          <w:rFonts w:ascii="Tahoma" w:hAnsi="Tahoma" w:cs="Tahoma"/>
          <w:b/>
          <w:u w:val="single"/>
        </w:rPr>
      </w:pPr>
      <w:r w:rsidRPr="00532953">
        <w:rPr>
          <w:rFonts w:ascii="Tahoma" w:hAnsi="Tahoma" w:cs="Tahoma"/>
          <w:b/>
          <w:u w:val="single"/>
        </w:rPr>
        <w:t>Child Criminal Exploitation</w:t>
      </w:r>
      <w:r w:rsidR="00D13224" w:rsidRPr="00532953">
        <w:rPr>
          <w:rFonts w:ascii="Tahoma" w:hAnsi="Tahoma" w:cs="Tahoma"/>
          <w:b/>
          <w:u w:val="single"/>
        </w:rPr>
        <w:t xml:space="preserve"> (CCE) and County Lines</w:t>
      </w:r>
    </w:p>
    <w:p w14:paraId="746AB0DB" w14:textId="77777777" w:rsidR="00532953" w:rsidRPr="00532953" w:rsidRDefault="00532953" w:rsidP="00532953">
      <w:pPr>
        <w:pStyle w:val="ListParagraph"/>
        <w:pBdr>
          <w:top w:val="nil"/>
          <w:left w:val="nil"/>
          <w:bottom w:val="nil"/>
          <w:right w:val="nil"/>
          <w:between w:val="nil"/>
        </w:pBdr>
        <w:spacing w:after="0" w:line="240" w:lineRule="auto"/>
        <w:rPr>
          <w:rFonts w:ascii="Tahoma" w:hAnsi="Tahoma" w:cs="Tahoma"/>
          <w:b/>
          <w:u w:val="single"/>
        </w:rPr>
      </w:pPr>
    </w:p>
    <w:p w14:paraId="6B8889E3" w14:textId="3C0FB8C5" w:rsidR="00EB48E2" w:rsidRDefault="00D13224" w:rsidP="00686F81">
      <w:pPr>
        <w:pBdr>
          <w:top w:val="nil"/>
          <w:left w:val="nil"/>
          <w:bottom w:val="nil"/>
          <w:right w:val="nil"/>
          <w:between w:val="nil"/>
        </w:pBdr>
        <w:spacing w:after="0" w:line="240" w:lineRule="auto"/>
        <w:rPr>
          <w:rFonts w:ascii="Tahoma" w:hAnsi="Tahoma" w:cs="Tahoma"/>
          <w:b/>
        </w:rPr>
      </w:pPr>
      <w:r w:rsidRPr="00532953">
        <w:rPr>
          <w:rFonts w:ascii="Tahoma" w:hAnsi="Tahoma" w:cs="Tahoma"/>
          <w:b/>
        </w:rPr>
        <w:t>What is CCE and County Lines?</w:t>
      </w:r>
    </w:p>
    <w:p w14:paraId="4230371B" w14:textId="77777777" w:rsidR="00532953" w:rsidRPr="00532953" w:rsidRDefault="00532953" w:rsidP="00686F81">
      <w:pPr>
        <w:pBdr>
          <w:top w:val="nil"/>
          <w:left w:val="nil"/>
          <w:bottom w:val="nil"/>
          <w:right w:val="nil"/>
          <w:between w:val="nil"/>
        </w:pBdr>
        <w:spacing w:after="0" w:line="240" w:lineRule="auto"/>
        <w:rPr>
          <w:rFonts w:ascii="Tahoma" w:hAnsi="Tahoma" w:cs="Tahoma"/>
          <w:b/>
        </w:rPr>
      </w:pPr>
    </w:p>
    <w:p w14:paraId="3FEC9FA8" w14:textId="0A3CC20D" w:rsidR="00D13224" w:rsidRPr="00532953" w:rsidRDefault="00D13224" w:rsidP="00686F81">
      <w:pPr>
        <w:pBdr>
          <w:top w:val="nil"/>
          <w:left w:val="nil"/>
          <w:bottom w:val="nil"/>
          <w:right w:val="nil"/>
          <w:between w:val="nil"/>
        </w:pBdr>
        <w:spacing w:after="0" w:line="240" w:lineRule="auto"/>
        <w:rPr>
          <w:rFonts w:ascii="Tahoma" w:hAnsi="Tahoma" w:cs="Tahoma"/>
          <w:b/>
        </w:rPr>
      </w:pPr>
      <w:r w:rsidRPr="00532953">
        <w:rPr>
          <w:rFonts w:ascii="Tahoma" w:hAnsi="Tahoma" w:cs="Tahoma"/>
          <w:b/>
        </w:rPr>
        <w:t>The NSPCC definition is below:</w:t>
      </w:r>
    </w:p>
    <w:p w14:paraId="701EAF37" w14:textId="4EBEE2F8" w:rsidR="00EB48E2" w:rsidRDefault="00D13224"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Criminal exploitation is child abuse where children and young people are manipulated and coerced into committing crimes.</w:t>
      </w:r>
    </w:p>
    <w:p w14:paraId="0C162DF9" w14:textId="77777777" w:rsidR="00532953" w:rsidRPr="00532953" w:rsidRDefault="00532953" w:rsidP="00686F81">
      <w:pPr>
        <w:pBdr>
          <w:top w:val="nil"/>
          <w:left w:val="nil"/>
          <w:bottom w:val="nil"/>
          <w:right w:val="nil"/>
          <w:between w:val="nil"/>
        </w:pBdr>
        <w:spacing w:after="0" w:line="240" w:lineRule="auto"/>
        <w:rPr>
          <w:rFonts w:ascii="Tahoma" w:hAnsi="Tahoma" w:cs="Tahoma"/>
        </w:rPr>
      </w:pPr>
    </w:p>
    <w:p w14:paraId="2A7AB543" w14:textId="77777777" w:rsidR="00D13224" w:rsidRPr="00532953" w:rsidRDefault="00D13224" w:rsidP="00D13224">
      <w:pPr>
        <w:pBdr>
          <w:top w:val="nil"/>
          <w:left w:val="nil"/>
          <w:bottom w:val="nil"/>
          <w:right w:val="nil"/>
          <w:between w:val="nil"/>
        </w:pBdr>
        <w:spacing w:after="0" w:line="240" w:lineRule="auto"/>
        <w:rPr>
          <w:rFonts w:ascii="Tahoma" w:hAnsi="Tahoma" w:cs="Tahoma"/>
        </w:rPr>
      </w:pPr>
      <w:r w:rsidRPr="00532953">
        <w:rPr>
          <w:rFonts w:ascii="Tahoma" w:hAnsi="Tahoma" w:cs="Tahoma"/>
        </w:rPr>
        <w:t xml:space="preserve">County Lines is the police term for urban gangs exploiting young people into moving drugs from a hub, normally a large city, into other markets - suburban areas and market and coastal towns - using dedicated mobile phone lines or “deal lines”. </w:t>
      </w:r>
    </w:p>
    <w:p w14:paraId="56790521" w14:textId="77777777" w:rsidR="00532953" w:rsidRDefault="00532953" w:rsidP="00D13224">
      <w:pPr>
        <w:pBdr>
          <w:top w:val="nil"/>
          <w:left w:val="nil"/>
          <w:bottom w:val="nil"/>
          <w:right w:val="nil"/>
          <w:between w:val="nil"/>
        </w:pBdr>
        <w:spacing w:after="0" w:line="240" w:lineRule="auto"/>
        <w:rPr>
          <w:rFonts w:ascii="Tahoma" w:hAnsi="Tahoma" w:cs="Tahoma"/>
        </w:rPr>
      </w:pPr>
    </w:p>
    <w:p w14:paraId="300F30E1" w14:textId="49EE4FD2" w:rsidR="00D13224" w:rsidRPr="00532953" w:rsidRDefault="00D13224" w:rsidP="00D13224">
      <w:pPr>
        <w:pBdr>
          <w:top w:val="nil"/>
          <w:left w:val="nil"/>
          <w:bottom w:val="nil"/>
          <w:right w:val="nil"/>
          <w:between w:val="nil"/>
        </w:pBdr>
        <w:spacing w:after="0" w:line="240" w:lineRule="auto"/>
        <w:rPr>
          <w:rFonts w:ascii="Tahoma" w:hAnsi="Tahoma" w:cs="Tahoma"/>
        </w:rPr>
      </w:pPr>
      <w:r w:rsidRPr="00532953">
        <w:rPr>
          <w:rFonts w:ascii="Tahoma" w:hAnsi="Tahoma" w:cs="Tahoma"/>
        </w:rPr>
        <w:t>Children as young as 12 years old have been exploited into carrying drugs for gangs. This can involve children being trafficked away from their home area, staying in accommodation and selling and manufacturing drugs.</w:t>
      </w:r>
    </w:p>
    <w:p w14:paraId="0C41F0CA" w14:textId="77777777" w:rsidR="00532953" w:rsidRDefault="00532953" w:rsidP="00686F81">
      <w:pPr>
        <w:pBdr>
          <w:top w:val="nil"/>
          <w:left w:val="nil"/>
          <w:bottom w:val="nil"/>
          <w:right w:val="nil"/>
          <w:between w:val="nil"/>
        </w:pBdr>
        <w:spacing w:after="0" w:line="240" w:lineRule="auto"/>
        <w:rPr>
          <w:rFonts w:ascii="Tahoma" w:hAnsi="Tahoma" w:cs="Tahoma"/>
        </w:rPr>
      </w:pPr>
    </w:p>
    <w:p w14:paraId="7AE45C12" w14:textId="7BC694A8" w:rsidR="00D13224" w:rsidRPr="00532953" w:rsidRDefault="00D13224"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 xml:space="preserve">(NSPCC, 2021 </w:t>
      </w:r>
      <w:hyperlink r:id="rId33" w:anchor="criminalexploitation" w:history="1">
        <w:r w:rsidRPr="00532953">
          <w:rPr>
            <w:rStyle w:val="Hyperlink"/>
            <w:rFonts w:ascii="Tahoma" w:hAnsi="Tahoma" w:cs="Tahoma"/>
          </w:rPr>
          <w:t>https://www.nspcc.org.uk/what-is-child-abuse/types-of-abuse/gangs-criminal-exploitation/#criminalexploitation</w:t>
        </w:r>
      </w:hyperlink>
      <w:r w:rsidRPr="00532953">
        <w:rPr>
          <w:rFonts w:ascii="Tahoma" w:hAnsi="Tahoma" w:cs="Tahoma"/>
        </w:rPr>
        <w:t>)</w:t>
      </w:r>
    </w:p>
    <w:p w14:paraId="4DDDD034" w14:textId="4C48BE5B" w:rsidR="00D13224" w:rsidRPr="00532953" w:rsidRDefault="00D13224" w:rsidP="00686F81">
      <w:pPr>
        <w:pBdr>
          <w:top w:val="nil"/>
          <w:left w:val="nil"/>
          <w:bottom w:val="nil"/>
          <w:right w:val="nil"/>
          <w:between w:val="nil"/>
        </w:pBdr>
        <w:spacing w:after="0" w:line="240" w:lineRule="auto"/>
        <w:rPr>
          <w:rFonts w:ascii="Tahoma" w:hAnsi="Tahoma" w:cs="Tahoma"/>
        </w:rPr>
      </w:pPr>
    </w:p>
    <w:p w14:paraId="1DBB8419" w14:textId="44F8112A" w:rsidR="00D13224" w:rsidRPr="00532953" w:rsidRDefault="00D13224"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lastRenderedPageBreak/>
        <w:t>For further information, please use the links below:</w:t>
      </w:r>
    </w:p>
    <w:p w14:paraId="7BB7528B" w14:textId="62A0B4F0" w:rsidR="00D13224" w:rsidRPr="00532953" w:rsidRDefault="0026719C" w:rsidP="00686F81">
      <w:pPr>
        <w:pBdr>
          <w:top w:val="nil"/>
          <w:left w:val="nil"/>
          <w:bottom w:val="nil"/>
          <w:right w:val="nil"/>
          <w:between w:val="nil"/>
        </w:pBdr>
        <w:spacing w:after="0" w:line="240" w:lineRule="auto"/>
        <w:rPr>
          <w:rFonts w:ascii="Tahoma" w:hAnsi="Tahoma" w:cs="Tahoma"/>
        </w:rPr>
      </w:pPr>
      <w:hyperlink r:id="rId34" w:anchor="criminalexploitation" w:history="1">
        <w:r w:rsidR="00D13224" w:rsidRPr="00532953">
          <w:rPr>
            <w:rStyle w:val="Hyperlink"/>
            <w:rFonts w:ascii="Tahoma" w:hAnsi="Tahoma" w:cs="Tahoma"/>
          </w:rPr>
          <w:t>https://www.nspcc.org.uk/what-is-child-abuse/types-of-abuse/gangs-criminal-exploitation/#criminalexploitation</w:t>
        </w:r>
      </w:hyperlink>
    </w:p>
    <w:p w14:paraId="582DEB3F" w14:textId="0CF4C155" w:rsidR="00D13224" w:rsidRPr="00532953" w:rsidRDefault="00D13224"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Useful information from the NSPCC about County Lines and CCE</w:t>
      </w:r>
    </w:p>
    <w:p w14:paraId="24A98A0F" w14:textId="1722336C" w:rsidR="00D13224" w:rsidRPr="00532953" w:rsidRDefault="00D13224" w:rsidP="00686F81">
      <w:pPr>
        <w:pBdr>
          <w:top w:val="nil"/>
          <w:left w:val="nil"/>
          <w:bottom w:val="nil"/>
          <w:right w:val="nil"/>
          <w:between w:val="nil"/>
        </w:pBdr>
        <w:spacing w:after="0" w:line="240" w:lineRule="auto"/>
        <w:rPr>
          <w:rFonts w:ascii="Tahoma" w:hAnsi="Tahoma" w:cs="Tahoma"/>
        </w:rPr>
      </w:pPr>
    </w:p>
    <w:p w14:paraId="161B8523" w14:textId="013EDFCD" w:rsidR="00D13224" w:rsidRPr="00532953" w:rsidRDefault="0026719C" w:rsidP="00686F81">
      <w:pPr>
        <w:pBdr>
          <w:top w:val="nil"/>
          <w:left w:val="nil"/>
          <w:bottom w:val="nil"/>
          <w:right w:val="nil"/>
          <w:between w:val="nil"/>
        </w:pBdr>
        <w:spacing w:after="0" w:line="240" w:lineRule="auto"/>
        <w:rPr>
          <w:rFonts w:ascii="Tahoma" w:hAnsi="Tahoma" w:cs="Tahoma"/>
        </w:rPr>
      </w:pPr>
      <w:hyperlink r:id="rId35" w:history="1">
        <w:r w:rsidR="00D13224" w:rsidRPr="00532953">
          <w:rPr>
            <w:rStyle w:val="Hyperlink"/>
            <w:rFonts w:ascii="Tahoma" w:hAnsi="Tahoma" w:cs="Tahoma"/>
          </w:rPr>
          <w:t>https://www.gov.uk/government/publications/criminal-exploitation-of-children-and-vulnerable-adults-county-lines/criminal-exploitation-of-children-and-vulnerable-adults-county-lines</w:t>
        </w:r>
      </w:hyperlink>
    </w:p>
    <w:p w14:paraId="08462242" w14:textId="758A34B8" w:rsidR="00D13224" w:rsidRPr="00532953" w:rsidRDefault="00D13224"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Government guidance</w:t>
      </w:r>
    </w:p>
    <w:p w14:paraId="52156390" w14:textId="19997ABC" w:rsidR="00D13224" w:rsidRPr="00532953" w:rsidRDefault="00D13224" w:rsidP="00686F81">
      <w:pPr>
        <w:pBdr>
          <w:top w:val="nil"/>
          <w:left w:val="nil"/>
          <w:bottom w:val="nil"/>
          <w:right w:val="nil"/>
          <w:between w:val="nil"/>
        </w:pBdr>
        <w:spacing w:after="0" w:line="240" w:lineRule="auto"/>
        <w:rPr>
          <w:rFonts w:ascii="Tahoma" w:hAnsi="Tahoma" w:cs="Tahoma"/>
        </w:rPr>
      </w:pPr>
    </w:p>
    <w:p w14:paraId="30063598" w14:textId="214E6637" w:rsidR="00D13224" w:rsidRPr="00532953" w:rsidRDefault="0026719C" w:rsidP="00686F81">
      <w:pPr>
        <w:pBdr>
          <w:top w:val="nil"/>
          <w:left w:val="nil"/>
          <w:bottom w:val="nil"/>
          <w:right w:val="nil"/>
          <w:between w:val="nil"/>
        </w:pBdr>
        <w:spacing w:after="0" w:line="240" w:lineRule="auto"/>
        <w:rPr>
          <w:rFonts w:ascii="Tahoma" w:hAnsi="Tahoma" w:cs="Tahoma"/>
        </w:rPr>
      </w:pPr>
      <w:hyperlink r:id="rId36" w:history="1">
        <w:r w:rsidR="00D13224" w:rsidRPr="00532953">
          <w:rPr>
            <w:rStyle w:val="Hyperlink"/>
            <w:rFonts w:ascii="Tahoma" w:hAnsi="Tahoma" w:cs="Tahoma"/>
          </w:rPr>
          <w:t>https://safeguarding.network/safeguarding-resources/child-criminal-exploitation/</w:t>
        </w:r>
      </w:hyperlink>
    </w:p>
    <w:p w14:paraId="6698C589" w14:textId="05D32818" w:rsidR="00D13224" w:rsidRPr="00532953" w:rsidRDefault="00D13224" w:rsidP="00686F81">
      <w:pPr>
        <w:pBdr>
          <w:top w:val="nil"/>
          <w:left w:val="nil"/>
          <w:bottom w:val="nil"/>
          <w:right w:val="nil"/>
          <w:between w:val="nil"/>
        </w:pBdr>
        <w:spacing w:after="0" w:line="240" w:lineRule="auto"/>
        <w:rPr>
          <w:rFonts w:ascii="Tahoma" w:hAnsi="Tahoma" w:cs="Tahoma"/>
        </w:rPr>
      </w:pPr>
      <w:r w:rsidRPr="00532953">
        <w:rPr>
          <w:rFonts w:ascii="Tahoma" w:hAnsi="Tahoma" w:cs="Tahoma"/>
        </w:rPr>
        <w:t>Further information from the Safeguarding Network</w:t>
      </w:r>
    </w:p>
    <w:p w14:paraId="6434C498"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2DA115E7" w14:textId="77777777" w:rsidR="00D13224" w:rsidRPr="00532953" w:rsidRDefault="00D13224" w:rsidP="00686F81">
      <w:pPr>
        <w:pBdr>
          <w:top w:val="nil"/>
          <w:left w:val="nil"/>
          <w:bottom w:val="nil"/>
          <w:right w:val="nil"/>
          <w:between w:val="nil"/>
        </w:pBdr>
        <w:spacing w:after="0" w:line="240" w:lineRule="auto"/>
        <w:rPr>
          <w:rFonts w:ascii="Tahoma" w:hAnsi="Tahoma" w:cs="Tahoma"/>
          <w:b/>
          <w:u w:val="single"/>
        </w:rPr>
      </w:pPr>
    </w:p>
    <w:p w14:paraId="5766DF8C" w14:textId="33A653E4" w:rsidR="00EB48E2" w:rsidRPr="00532953" w:rsidRDefault="000C448B" w:rsidP="00532953">
      <w:pPr>
        <w:pStyle w:val="ListParagraph"/>
        <w:numPr>
          <w:ilvl w:val="0"/>
          <w:numId w:val="6"/>
        </w:numPr>
        <w:pBdr>
          <w:top w:val="nil"/>
          <w:left w:val="nil"/>
          <w:bottom w:val="nil"/>
          <w:right w:val="nil"/>
          <w:between w:val="nil"/>
        </w:pBdr>
        <w:spacing w:after="0" w:line="240" w:lineRule="auto"/>
        <w:ind w:hanging="720"/>
        <w:rPr>
          <w:rFonts w:ascii="Tahoma" w:hAnsi="Tahoma" w:cs="Tahoma"/>
          <w:b/>
          <w:u w:val="single"/>
        </w:rPr>
      </w:pPr>
      <w:r w:rsidRPr="00532953">
        <w:rPr>
          <w:rFonts w:ascii="Tahoma" w:hAnsi="Tahoma" w:cs="Tahoma"/>
          <w:b/>
          <w:u w:val="single"/>
        </w:rPr>
        <w:t>Drugs and Alcohol</w:t>
      </w:r>
    </w:p>
    <w:p w14:paraId="5A05A01F" w14:textId="583C153D" w:rsidR="00D13224" w:rsidRPr="00532953" w:rsidRDefault="00D13224"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Information on the links below will help support you if you are worried about your child and drugs/alcohol.</w:t>
      </w:r>
    </w:p>
    <w:p w14:paraId="1407BAA7" w14:textId="77777777" w:rsidR="00D13224" w:rsidRPr="00532953" w:rsidRDefault="00D13224" w:rsidP="00686F81">
      <w:pPr>
        <w:pBdr>
          <w:top w:val="nil"/>
          <w:left w:val="nil"/>
          <w:bottom w:val="nil"/>
          <w:right w:val="nil"/>
          <w:between w:val="nil"/>
        </w:pBdr>
        <w:spacing w:after="0" w:line="240" w:lineRule="auto"/>
        <w:rPr>
          <w:rFonts w:ascii="Tahoma" w:hAnsi="Tahoma" w:cs="Tahoma"/>
          <w:b/>
          <w:u w:val="single"/>
        </w:rPr>
      </w:pPr>
    </w:p>
    <w:p w14:paraId="7090D157" w14:textId="56131F81" w:rsidR="00EB48E2" w:rsidRPr="00532953" w:rsidRDefault="00D13224" w:rsidP="00686F81">
      <w:pPr>
        <w:pBdr>
          <w:top w:val="nil"/>
          <w:left w:val="nil"/>
          <w:bottom w:val="nil"/>
          <w:right w:val="nil"/>
          <w:between w:val="nil"/>
        </w:pBdr>
        <w:spacing w:after="0" w:line="240" w:lineRule="auto"/>
        <w:rPr>
          <w:rFonts w:ascii="Tahoma" w:hAnsi="Tahoma" w:cs="Tahoma"/>
          <w:color w:val="0D15AF"/>
          <w:u w:val="single"/>
        </w:rPr>
      </w:pPr>
      <w:r w:rsidRPr="00532953">
        <w:rPr>
          <w:rFonts w:ascii="Tahoma" w:hAnsi="Tahoma" w:cs="Tahoma"/>
          <w:color w:val="0D15AF"/>
          <w:u w:val="single"/>
        </w:rPr>
        <w:t>https://www.nspcc.org.uk/keeping-children-safe/talking-drugs-alcohol/</w:t>
      </w:r>
    </w:p>
    <w:p w14:paraId="7EBBF947" w14:textId="5B4250CB" w:rsidR="00EB48E2" w:rsidRPr="00532953" w:rsidRDefault="00D13224"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NSPCC parental support pages</w:t>
      </w:r>
    </w:p>
    <w:p w14:paraId="1A22750F" w14:textId="36F176D9" w:rsidR="00D13224" w:rsidRPr="00532953" w:rsidRDefault="00D13224" w:rsidP="00686F81">
      <w:pPr>
        <w:pBdr>
          <w:top w:val="nil"/>
          <w:left w:val="nil"/>
          <w:bottom w:val="nil"/>
          <w:right w:val="nil"/>
          <w:between w:val="nil"/>
        </w:pBdr>
        <w:spacing w:after="0" w:line="240" w:lineRule="auto"/>
        <w:rPr>
          <w:rFonts w:ascii="Tahoma" w:hAnsi="Tahoma" w:cs="Tahoma"/>
          <w:bCs/>
        </w:rPr>
      </w:pPr>
    </w:p>
    <w:p w14:paraId="686937B9" w14:textId="6F641592" w:rsidR="00D13224" w:rsidRPr="00532953" w:rsidRDefault="0026719C" w:rsidP="00686F81">
      <w:pPr>
        <w:pBdr>
          <w:top w:val="nil"/>
          <w:left w:val="nil"/>
          <w:bottom w:val="nil"/>
          <w:right w:val="nil"/>
          <w:between w:val="nil"/>
        </w:pBdr>
        <w:spacing w:after="0" w:line="240" w:lineRule="auto"/>
        <w:rPr>
          <w:rFonts w:ascii="Tahoma" w:hAnsi="Tahoma" w:cs="Tahoma"/>
          <w:bCs/>
        </w:rPr>
      </w:pPr>
      <w:hyperlink r:id="rId37" w:history="1">
        <w:r w:rsidR="00D13224" w:rsidRPr="00532953">
          <w:rPr>
            <w:rStyle w:val="Hyperlink"/>
            <w:rFonts w:ascii="Tahoma" w:hAnsi="Tahoma" w:cs="Tahoma"/>
            <w:bCs/>
          </w:rPr>
          <w:t>https://www.youngminds.org.uk/parent/a-z-guide/drugs-and-alcohol</w:t>
        </w:r>
      </w:hyperlink>
    </w:p>
    <w:p w14:paraId="0DE2306B" w14:textId="6A95AF88" w:rsidR="00D13224" w:rsidRPr="00532953" w:rsidRDefault="00D13224"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Parent guides from Young Minds</w:t>
      </w:r>
    </w:p>
    <w:p w14:paraId="39DF4D27" w14:textId="469FA576" w:rsidR="00D13224" w:rsidRPr="00532953" w:rsidRDefault="00D13224" w:rsidP="00686F81">
      <w:pPr>
        <w:pBdr>
          <w:top w:val="nil"/>
          <w:left w:val="nil"/>
          <w:bottom w:val="nil"/>
          <w:right w:val="nil"/>
          <w:between w:val="nil"/>
        </w:pBdr>
        <w:spacing w:after="0" w:line="240" w:lineRule="auto"/>
        <w:rPr>
          <w:rFonts w:ascii="Tahoma" w:hAnsi="Tahoma" w:cs="Tahoma"/>
          <w:bCs/>
        </w:rPr>
      </w:pPr>
    </w:p>
    <w:p w14:paraId="759B86F7" w14:textId="21A27588" w:rsidR="00D13224" w:rsidRPr="00532953" w:rsidRDefault="0026719C" w:rsidP="00686F81">
      <w:pPr>
        <w:pBdr>
          <w:top w:val="nil"/>
          <w:left w:val="nil"/>
          <w:bottom w:val="nil"/>
          <w:right w:val="nil"/>
          <w:between w:val="nil"/>
        </w:pBdr>
        <w:spacing w:after="0" w:line="240" w:lineRule="auto"/>
        <w:rPr>
          <w:rFonts w:ascii="Tahoma" w:hAnsi="Tahoma" w:cs="Tahoma"/>
          <w:bCs/>
        </w:rPr>
      </w:pPr>
      <w:hyperlink r:id="rId38" w:history="1">
        <w:r w:rsidR="00CB1B00" w:rsidRPr="00532953">
          <w:rPr>
            <w:rStyle w:val="Hyperlink"/>
            <w:rFonts w:ascii="Tahoma" w:hAnsi="Tahoma" w:cs="Tahoma"/>
            <w:bCs/>
          </w:rPr>
          <w:t>https://www.changegrowlive.org/divert-rotherham/info</w:t>
        </w:r>
      </w:hyperlink>
    </w:p>
    <w:p w14:paraId="67AE1037" w14:textId="57BC2874" w:rsidR="00CB1B00" w:rsidRPr="00532953" w:rsidRDefault="00CB1B00"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Divert is a Rotherham substance misuse service for young people</w:t>
      </w:r>
    </w:p>
    <w:p w14:paraId="0324CEDF"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2A7843C4" w14:textId="77777777" w:rsidR="00742081" w:rsidRPr="00532953" w:rsidRDefault="00742081" w:rsidP="00686F81">
      <w:pPr>
        <w:pBdr>
          <w:top w:val="nil"/>
          <w:left w:val="nil"/>
          <w:bottom w:val="nil"/>
          <w:right w:val="nil"/>
          <w:between w:val="nil"/>
        </w:pBdr>
        <w:spacing w:after="0" w:line="240" w:lineRule="auto"/>
        <w:rPr>
          <w:rFonts w:ascii="Tahoma" w:hAnsi="Tahoma" w:cs="Tahoma"/>
          <w:b/>
          <w:u w:val="single"/>
        </w:rPr>
      </w:pPr>
    </w:p>
    <w:p w14:paraId="62CC7DC2" w14:textId="161A3DC9" w:rsidR="00742081" w:rsidRPr="00532953" w:rsidRDefault="00742081" w:rsidP="00532953">
      <w:pPr>
        <w:pStyle w:val="ListParagraph"/>
        <w:numPr>
          <w:ilvl w:val="0"/>
          <w:numId w:val="6"/>
        </w:numPr>
        <w:pBdr>
          <w:top w:val="nil"/>
          <w:left w:val="nil"/>
          <w:bottom w:val="nil"/>
          <w:right w:val="nil"/>
          <w:between w:val="nil"/>
        </w:pBdr>
        <w:spacing w:after="0" w:line="240" w:lineRule="auto"/>
        <w:ind w:hanging="720"/>
        <w:rPr>
          <w:rFonts w:ascii="Tahoma" w:hAnsi="Tahoma" w:cs="Tahoma"/>
          <w:b/>
          <w:u w:val="single"/>
        </w:rPr>
      </w:pPr>
      <w:r w:rsidRPr="00532953">
        <w:rPr>
          <w:rFonts w:ascii="Tahoma" w:hAnsi="Tahoma" w:cs="Tahoma"/>
          <w:b/>
          <w:u w:val="single"/>
        </w:rPr>
        <w:t>P</w:t>
      </w:r>
      <w:r w:rsidR="00FD3EFF" w:rsidRPr="00532953">
        <w:rPr>
          <w:rFonts w:ascii="Tahoma" w:hAnsi="Tahoma" w:cs="Tahoma"/>
          <w:b/>
          <w:u w:val="single"/>
        </w:rPr>
        <w:t>revent</w:t>
      </w:r>
    </w:p>
    <w:p w14:paraId="69094749" w14:textId="77777777" w:rsidR="00605FDE" w:rsidRPr="00532953" w:rsidRDefault="00605FDE" w:rsidP="00CB1B00">
      <w:pPr>
        <w:pBdr>
          <w:top w:val="nil"/>
          <w:left w:val="nil"/>
          <w:bottom w:val="nil"/>
          <w:right w:val="nil"/>
          <w:between w:val="nil"/>
        </w:pBdr>
        <w:spacing w:after="0" w:line="240" w:lineRule="auto"/>
        <w:rPr>
          <w:rFonts w:ascii="Tahoma" w:hAnsi="Tahoma" w:cs="Tahoma"/>
          <w:bCs/>
        </w:rPr>
      </w:pPr>
    </w:p>
    <w:p w14:paraId="794EAFCF" w14:textId="10A36FEB" w:rsidR="00CB1B00" w:rsidRPr="00532953" w:rsidRDefault="00CB1B00" w:rsidP="00CB1B00">
      <w:pPr>
        <w:pBdr>
          <w:top w:val="nil"/>
          <w:left w:val="nil"/>
          <w:bottom w:val="nil"/>
          <w:right w:val="nil"/>
          <w:between w:val="nil"/>
        </w:pBdr>
        <w:spacing w:after="0" w:line="240" w:lineRule="auto"/>
        <w:rPr>
          <w:rFonts w:ascii="Tahoma" w:hAnsi="Tahoma" w:cs="Tahoma"/>
          <w:bCs/>
        </w:rPr>
      </w:pPr>
      <w:r w:rsidRPr="00532953">
        <w:rPr>
          <w:rFonts w:ascii="Tahoma" w:hAnsi="Tahoma" w:cs="Tahoma"/>
          <w:bCs/>
        </w:rPr>
        <w:t>Prevent is about safeguarding and supporting children, young people or adults who may be vulnerable to becoming involved in terrorism or supporting terrorism. The process by which people are groomed or influenced into supporting extremist views is called radicalisation. </w:t>
      </w:r>
    </w:p>
    <w:p w14:paraId="5D0C012F" w14:textId="3AA63F13" w:rsidR="00CB1B00" w:rsidRPr="00532953" w:rsidRDefault="00CB1B00" w:rsidP="00686F81">
      <w:pPr>
        <w:pBdr>
          <w:top w:val="nil"/>
          <w:left w:val="nil"/>
          <w:bottom w:val="nil"/>
          <w:right w:val="nil"/>
          <w:between w:val="nil"/>
        </w:pBdr>
        <w:spacing w:after="0" w:line="240" w:lineRule="auto"/>
        <w:rPr>
          <w:rFonts w:ascii="Tahoma" w:hAnsi="Tahoma" w:cs="Tahoma"/>
          <w:b/>
          <w:u w:val="single"/>
        </w:rPr>
      </w:pPr>
    </w:p>
    <w:p w14:paraId="054AEE3D" w14:textId="083A0889" w:rsidR="00CB1B00" w:rsidRPr="00532953" w:rsidRDefault="00CB1B00"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For further information, please see the Rotherham Local Council Information:</w:t>
      </w:r>
    </w:p>
    <w:p w14:paraId="35662259" w14:textId="0FE45876" w:rsidR="00CB1B00" w:rsidRPr="00532953" w:rsidRDefault="0026719C" w:rsidP="00686F81">
      <w:pPr>
        <w:pBdr>
          <w:top w:val="nil"/>
          <w:left w:val="nil"/>
          <w:bottom w:val="nil"/>
          <w:right w:val="nil"/>
          <w:between w:val="nil"/>
        </w:pBdr>
        <w:spacing w:after="0" w:line="240" w:lineRule="auto"/>
        <w:rPr>
          <w:rFonts w:ascii="Tahoma" w:hAnsi="Tahoma" w:cs="Tahoma"/>
          <w:u w:val="single"/>
        </w:rPr>
      </w:pPr>
      <w:hyperlink r:id="rId39" w:history="1">
        <w:r w:rsidR="00CB1B00" w:rsidRPr="00532953">
          <w:rPr>
            <w:rStyle w:val="Hyperlink"/>
            <w:rFonts w:ascii="Tahoma" w:hAnsi="Tahoma" w:cs="Tahoma"/>
          </w:rPr>
          <w:t>https://www.rotherham.gov.uk/community-safety-crime/prevent-channel/1</w:t>
        </w:r>
      </w:hyperlink>
    </w:p>
    <w:p w14:paraId="70BB55B3" w14:textId="77777777" w:rsidR="00CB1B00" w:rsidRPr="00532953" w:rsidRDefault="00CB1B00" w:rsidP="00686F81">
      <w:pPr>
        <w:pBdr>
          <w:top w:val="nil"/>
          <w:left w:val="nil"/>
          <w:bottom w:val="nil"/>
          <w:right w:val="nil"/>
          <w:between w:val="nil"/>
        </w:pBdr>
        <w:spacing w:after="0" w:line="240" w:lineRule="auto"/>
        <w:rPr>
          <w:rFonts w:ascii="Tahoma" w:hAnsi="Tahoma" w:cs="Tahoma"/>
          <w:b/>
          <w:u w:val="single"/>
        </w:rPr>
      </w:pPr>
    </w:p>
    <w:p w14:paraId="02E1D731" w14:textId="77777777" w:rsidR="00742081" w:rsidRPr="00532953" w:rsidRDefault="00742081" w:rsidP="00686F81">
      <w:pPr>
        <w:pBdr>
          <w:top w:val="nil"/>
          <w:left w:val="nil"/>
          <w:bottom w:val="nil"/>
          <w:right w:val="nil"/>
          <w:between w:val="nil"/>
        </w:pBdr>
        <w:spacing w:after="0" w:line="240" w:lineRule="auto"/>
        <w:rPr>
          <w:rFonts w:ascii="Tahoma" w:hAnsi="Tahoma" w:cs="Tahoma"/>
          <w:b/>
          <w:u w:val="single"/>
        </w:rPr>
      </w:pPr>
    </w:p>
    <w:p w14:paraId="2D093257"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54DD0EA5" w14:textId="0D868D60" w:rsidR="00EB48E2" w:rsidRPr="00532953" w:rsidRDefault="000C448B" w:rsidP="00532953">
      <w:pPr>
        <w:pStyle w:val="ListParagraph"/>
        <w:numPr>
          <w:ilvl w:val="0"/>
          <w:numId w:val="6"/>
        </w:numPr>
        <w:pBdr>
          <w:top w:val="nil"/>
          <w:left w:val="nil"/>
          <w:bottom w:val="nil"/>
          <w:right w:val="nil"/>
          <w:between w:val="nil"/>
        </w:pBdr>
        <w:spacing w:after="0" w:line="240" w:lineRule="auto"/>
        <w:ind w:hanging="720"/>
        <w:rPr>
          <w:rFonts w:ascii="Tahoma" w:hAnsi="Tahoma" w:cs="Tahoma"/>
          <w:b/>
          <w:u w:val="single"/>
        </w:rPr>
      </w:pPr>
      <w:r w:rsidRPr="00532953">
        <w:rPr>
          <w:rFonts w:ascii="Tahoma" w:hAnsi="Tahoma" w:cs="Tahoma"/>
          <w:b/>
          <w:u w:val="single"/>
        </w:rPr>
        <w:t>Mental Health</w:t>
      </w:r>
    </w:p>
    <w:p w14:paraId="3F87B505"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54385BEE" w14:textId="027D835E" w:rsidR="00EB48E2" w:rsidRPr="00532953" w:rsidRDefault="00605FDE"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Mental health wellness for all our children at St. Bernard’s, is always a high priority. If you have concerns about the mental health of your child, please do not hesitate to contact your child’s Pastoral Lead who will be able to provide additional support</w:t>
      </w:r>
      <w:r w:rsidR="00871A83" w:rsidRPr="00532953">
        <w:rPr>
          <w:rFonts w:ascii="Tahoma" w:hAnsi="Tahoma" w:cs="Tahoma"/>
          <w:bCs/>
        </w:rPr>
        <w:t xml:space="preserve"> in school</w:t>
      </w:r>
      <w:r w:rsidRPr="00532953">
        <w:rPr>
          <w:rFonts w:ascii="Tahoma" w:hAnsi="Tahoma" w:cs="Tahoma"/>
          <w:bCs/>
        </w:rPr>
        <w:t>.</w:t>
      </w:r>
    </w:p>
    <w:p w14:paraId="112B8E82" w14:textId="5FB9D7C3"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779745F4" w14:textId="6D06697A" w:rsidR="00605FDE" w:rsidRDefault="00605FDE"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The NHS mental health service in Rotherham is CAMHS (Child and Adolescent Mental Health Service). They can be contacted on 01709 304808.</w:t>
      </w:r>
    </w:p>
    <w:p w14:paraId="2A0952C6" w14:textId="77777777" w:rsidR="00532953" w:rsidRPr="00532953" w:rsidRDefault="00532953" w:rsidP="00686F81">
      <w:pPr>
        <w:pBdr>
          <w:top w:val="nil"/>
          <w:left w:val="nil"/>
          <w:bottom w:val="nil"/>
          <w:right w:val="nil"/>
          <w:between w:val="nil"/>
        </w:pBdr>
        <w:spacing w:after="0" w:line="240" w:lineRule="auto"/>
        <w:rPr>
          <w:rFonts w:ascii="Tahoma" w:hAnsi="Tahoma" w:cs="Tahoma"/>
          <w:bCs/>
        </w:rPr>
      </w:pPr>
    </w:p>
    <w:p w14:paraId="3D60C023" w14:textId="64DF1450" w:rsidR="00605FDE" w:rsidRPr="00532953" w:rsidRDefault="00605FDE" w:rsidP="00686F81">
      <w:pPr>
        <w:pBdr>
          <w:top w:val="nil"/>
          <w:left w:val="nil"/>
          <w:bottom w:val="nil"/>
          <w:right w:val="nil"/>
          <w:between w:val="nil"/>
        </w:pBdr>
        <w:spacing w:after="0" w:line="240" w:lineRule="auto"/>
        <w:rPr>
          <w:rFonts w:ascii="Tahoma" w:hAnsi="Tahoma" w:cs="Tahoma"/>
          <w:bCs/>
        </w:rPr>
      </w:pPr>
      <w:r w:rsidRPr="00532953">
        <w:rPr>
          <w:rFonts w:ascii="Tahoma" w:hAnsi="Tahoma" w:cs="Tahoma"/>
          <w:bCs/>
        </w:rPr>
        <w:t xml:space="preserve">Their website address is: </w:t>
      </w:r>
      <w:hyperlink r:id="rId40" w:history="1">
        <w:r w:rsidRPr="00532953">
          <w:rPr>
            <w:rStyle w:val="Hyperlink"/>
            <w:rFonts w:ascii="Tahoma" w:hAnsi="Tahoma" w:cs="Tahoma"/>
            <w:bCs/>
          </w:rPr>
          <w:t>https://camhs.rdash.nhs.uk/</w:t>
        </w:r>
      </w:hyperlink>
    </w:p>
    <w:p w14:paraId="4F23092F" w14:textId="77777777" w:rsidR="00605FDE" w:rsidRPr="00532953" w:rsidRDefault="00605FDE" w:rsidP="00686F81">
      <w:pPr>
        <w:pBdr>
          <w:top w:val="nil"/>
          <w:left w:val="nil"/>
          <w:bottom w:val="nil"/>
          <w:right w:val="nil"/>
          <w:between w:val="nil"/>
        </w:pBdr>
        <w:spacing w:after="0" w:line="240" w:lineRule="auto"/>
        <w:rPr>
          <w:rFonts w:ascii="Tahoma" w:hAnsi="Tahoma" w:cs="Tahoma"/>
          <w:bCs/>
        </w:rPr>
      </w:pPr>
    </w:p>
    <w:p w14:paraId="4F06CAEC" w14:textId="1C78ABD9" w:rsidR="00EB48E2" w:rsidRPr="00532953" w:rsidRDefault="00871A83" w:rsidP="00686F81">
      <w:pPr>
        <w:pBdr>
          <w:top w:val="nil"/>
          <w:left w:val="nil"/>
          <w:bottom w:val="nil"/>
          <w:right w:val="nil"/>
          <w:between w:val="nil"/>
        </w:pBdr>
        <w:spacing w:after="0" w:line="240" w:lineRule="auto"/>
        <w:rPr>
          <w:rFonts w:ascii="Tahoma" w:hAnsi="Tahoma" w:cs="Tahoma"/>
          <w:b/>
        </w:rPr>
      </w:pPr>
      <w:r w:rsidRPr="00532953">
        <w:rPr>
          <w:rFonts w:ascii="Tahoma" w:hAnsi="Tahoma" w:cs="Tahoma"/>
          <w:b/>
        </w:rPr>
        <w:t>If you feel that your child is in severe danger due to their mental health, you should call 999 or take them straight to A&amp;E.</w:t>
      </w:r>
    </w:p>
    <w:p w14:paraId="52A39454" w14:textId="42B94DAC" w:rsidR="00EB48E2" w:rsidRDefault="00EB48E2" w:rsidP="00686F81">
      <w:pPr>
        <w:pBdr>
          <w:top w:val="nil"/>
          <w:left w:val="nil"/>
          <w:bottom w:val="nil"/>
          <w:right w:val="nil"/>
          <w:between w:val="nil"/>
        </w:pBdr>
        <w:spacing w:after="0" w:line="240" w:lineRule="auto"/>
        <w:rPr>
          <w:rFonts w:ascii="Tahoma" w:hAnsi="Tahoma" w:cs="Tahoma"/>
          <w:b/>
          <w:u w:val="single"/>
        </w:rPr>
      </w:pPr>
    </w:p>
    <w:p w14:paraId="59E58DDC" w14:textId="328402C8" w:rsidR="00532953" w:rsidRDefault="00532953" w:rsidP="00686F81">
      <w:pPr>
        <w:pBdr>
          <w:top w:val="nil"/>
          <w:left w:val="nil"/>
          <w:bottom w:val="nil"/>
          <w:right w:val="nil"/>
          <w:between w:val="nil"/>
        </w:pBdr>
        <w:spacing w:after="0" w:line="240" w:lineRule="auto"/>
        <w:rPr>
          <w:rFonts w:ascii="Tahoma" w:hAnsi="Tahoma" w:cs="Tahoma"/>
          <w:b/>
          <w:u w:val="single"/>
        </w:rPr>
      </w:pPr>
    </w:p>
    <w:p w14:paraId="0D6B8049" w14:textId="70252AE3" w:rsidR="00303CB1" w:rsidRDefault="00303CB1" w:rsidP="00686F81">
      <w:pPr>
        <w:pBdr>
          <w:top w:val="nil"/>
          <w:left w:val="nil"/>
          <w:bottom w:val="nil"/>
          <w:right w:val="nil"/>
          <w:between w:val="nil"/>
        </w:pBdr>
        <w:spacing w:after="0" w:line="240" w:lineRule="auto"/>
        <w:rPr>
          <w:rFonts w:ascii="Tahoma" w:hAnsi="Tahoma" w:cs="Tahoma"/>
          <w:b/>
          <w:u w:val="single"/>
        </w:rPr>
      </w:pPr>
    </w:p>
    <w:p w14:paraId="5CEB3369" w14:textId="4620212E" w:rsidR="00303CB1" w:rsidRDefault="00303CB1" w:rsidP="00686F81">
      <w:pPr>
        <w:pBdr>
          <w:top w:val="nil"/>
          <w:left w:val="nil"/>
          <w:bottom w:val="nil"/>
          <w:right w:val="nil"/>
          <w:between w:val="nil"/>
        </w:pBdr>
        <w:spacing w:after="0" w:line="240" w:lineRule="auto"/>
        <w:rPr>
          <w:rFonts w:ascii="Tahoma" w:hAnsi="Tahoma" w:cs="Tahoma"/>
          <w:b/>
          <w:u w:val="single"/>
        </w:rPr>
      </w:pPr>
    </w:p>
    <w:p w14:paraId="59A5B9FA" w14:textId="77777777" w:rsidR="00303CB1" w:rsidRPr="00532953" w:rsidRDefault="00303CB1" w:rsidP="00686F81">
      <w:pPr>
        <w:pBdr>
          <w:top w:val="nil"/>
          <w:left w:val="nil"/>
          <w:bottom w:val="nil"/>
          <w:right w:val="nil"/>
          <w:between w:val="nil"/>
        </w:pBdr>
        <w:spacing w:after="0" w:line="240" w:lineRule="auto"/>
        <w:rPr>
          <w:rFonts w:ascii="Tahoma" w:hAnsi="Tahoma" w:cs="Tahoma"/>
          <w:b/>
          <w:u w:val="single"/>
        </w:rPr>
      </w:pPr>
    </w:p>
    <w:p w14:paraId="687E3720" w14:textId="77777777" w:rsidR="00EB48E2" w:rsidRPr="00532953" w:rsidRDefault="00EB48E2" w:rsidP="00686F81">
      <w:pPr>
        <w:pBdr>
          <w:top w:val="nil"/>
          <w:left w:val="nil"/>
          <w:bottom w:val="nil"/>
          <w:right w:val="nil"/>
          <w:between w:val="nil"/>
        </w:pBdr>
        <w:spacing w:after="0" w:line="240" w:lineRule="auto"/>
        <w:rPr>
          <w:rFonts w:ascii="Tahoma" w:hAnsi="Tahoma" w:cs="Tahoma"/>
          <w:b/>
          <w:u w:val="single"/>
        </w:rPr>
      </w:pPr>
    </w:p>
    <w:p w14:paraId="7FAA2AAB" w14:textId="4B413640" w:rsidR="00EB48E2" w:rsidRPr="00532953" w:rsidRDefault="00871A83" w:rsidP="00686F81">
      <w:pPr>
        <w:spacing w:after="0"/>
        <w:rPr>
          <w:rFonts w:ascii="Tahoma" w:hAnsi="Tahoma" w:cs="Tahoma"/>
        </w:rPr>
      </w:pPr>
      <w:r w:rsidRPr="00532953">
        <w:rPr>
          <w:rFonts w:ascii="Tahoma" w:hAnsi="Tahoma" w:cs="Tahoma"/>
        </w:rPr>
        <w:lastRenderedPageBreak/>
        <w:t>For more information about children’s mental health, please see the website links below:</w:t>
      </w:r>
    </w:p>
    <w:p w14:paraId="1FCB0C9E" w14:textId="4BAFDB4B" w:rsidR="00871A83" w:rsidRPr="00532953" w:rsidRDefault="00871A83" w:rsidP="00686F81">
      <w:pPr>
        <w:spacing w:after="0"/>
        <w:rPr>
          <w:rFonts w:ascii="Tahoma" w:hAnsi="Tahoma" w:cs="Tahoma"/>
        </w:rPr>
      </w:pPr>
    </w:p>
    <w:p w14:paraId="347CBA8B" w14:textId="2A1AA41F" w:rsidR="00871A83" w:rsidRPr="00532953" w:rsidRDefault="0026719C" w:rsidP="00686F81">
      <w:pPr>
        <w:spacing w:after="0"/>
        <w:rPr>
          <w:rFonts w:ascii="Tahoma" w:hAnsi="Tahoma" w:cs="Tahoma"/>
        </w:rPr>
      </w:pPr>
      <w:hyperlink r:id="rId41" w:history="1">
        <w:r w:rsidR="004E03D4" w:rsidRPr="00532953">
          <w:rPr>
            <w:rStyle w:val="Hyperlink"/>
            <w:rFonts w:ascii="Tahoma" w:hAnsi="Tahoma" w:cs="Tahoma"/>
          </w:rPr>
          <w:t>https://www.nhs.uk/every-mind-matters/supporting-others/childrens-mental-health/</w:t>
        </w:r>
      </w:hyperlink>
    </w:p>
    <w:p w14:paraId="6FCC113B" w14:textId="48096F13" w:rsidR="004E03D4" w:rsidRPr="00532953" w:rsidRDefault="004E03D4" w:rsidP="00686F81">
      <w:pPr>
        <w:spacing w:after="0"/>
        <w:rPr>
          <w:rFonts w:ascii="Tahoma" w:hAnsi="Tahoma" w:cs="Tahoma"/>
        </w:rPr>
      </w:pPr>
      <w:r w:rsidRPr="00532953">
        <w:rPr>
          <w:rFonts w:ascii="Tahoma" w:hAnsi="Tahoma" w:cs="Tahoma"/>
        </w:rPr>
        <w:t>NHS useful information and support</w:t>
      </w:r>
    </w:p>
    <w:p w14:paraId="2CF6FD33" w14:textId="1A5C6A71" w:rsidR="004E03D4" w:rsidRPr="00532953" w:rsidRDefault="004E03D4" w:rsidP="00686F81">
      <w:pPr>
        <w:spacing w:after="0"/>
        <w:rPr>
          <w:rFonts w:ascii="Tahoma" w:hAnsi="Tahoma" w:cs="Tahoma"/>
        </w:rPr>
      </w:pPr>
    </w:p>
    <w:p w14:paraId="666C2D84" w14:textId="0434511E" w:rsidR="004E03D4" w:rsidRPr="00532953" w:rsidRDefault="0026719C" w:rsidP="00686F81">
      <w:pPr>
        <w:spacing w:after="0"/>
        <w:rPr>
          <w:rFonts w:ascii="Tahoma" w:hAnsi="Tahoma" w:cs="Tahoma"/>
        </w:rPr>
      </w:pPr>
      <w:hyperlink r:id="rId42" w:history="1">
        <w:r w:rsidR="004E03D4" w:rsidRPr="00532953">
          <w:rPr>
            <w:rStyle w:val="Hyperlink"/>
            <w:rFonts w:ascii="Tahoma" w:hAnsi="Tahoma" w:cs="Tahoma"/>
          </w:rPr>
          <w:t>https://www.mentalhealth.org.uk/publications/make-it-count-guide-for-parents-and-carers</w:t>
        </w:r>
      </w:hyperlink>
    </w:p>
    <w:p w14:paraId="24FE46C3" w14:textId="724261CB" w:rsidR="004E03D4" w:rsidRPr="00532953" w:rsidRDefault="004E03D4" w:rsidP="00686F81">
      <w:pPr>
        <w:spacing w:after="0"/>
        <w:rPr>
          <w:rFonts w:ascii="Tahoma" w:hAnsi="Tahoma" w:cs="Tahoma"/>
        </w:rPr>
      </w:pPr>
      <w:r w:rsidRPr="00532953">
        <w:rPr>
          <w:rFonts w:ascii="Tahoma" w:hAnsi="Tahoma" w:cs="Tahoma"/>
        </w:rPr>
        <w:t>Further information and support for parents and carers from MentalHealth.org</w:t>
      </w:r>
    </w:p>
    <w:p w14:paraId="77AE9324" w14:textId="7F4FC994" w:rsidR="004E03D4" w:rsidRPr="00532953" w:rsidRDefault="004E03D4" w:rsidP="00686F81">
      <w:pPr>
        <w:spacing w:after="0"/>
        <w:rPr>
          <w:rFonts w:ascii="Tahoma" w:hAnsi="Tahoma" w:cs="Tahoma"/>
        </w:rPr>
      </w:pPr>
    </w:p>
    <w:p w14:paraId="32F53C8F" w14:textId="721C8FFD" w:rsidR="004E03D4" w:rsidRPr="00532953" w:rsidRDefault="004E03D4" w:rsidP="00686F81">
      <w:pPr>
        <w:spacing w:after="0"/>
        <w:rPr>
          <w:rFonts w:ascii="Tahoma" w:hAnsi="Tahoma" w:cs="Tahoma"/>
        </w:rPr>
      </w:pPr>
    </w:p>
    <w:sectPr w:rsidR="004E03D4" w:rsidRPr="00532953">
      <w:footerReference w:type="default" r:id="rId4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BC9EB" w14:textId="77777777" w:rsidR="00055A6F" w:rsidRDefault="000C448B">
      <w:pPr>
        <w:spacing w:after="0" w:line="240" w:lineRule="auto"/>
      </w:pPr>
      <w:r>
        <w:separator/>
      </w:r>
    </w:p>
  </w:endnote>
  <w:endnote w:type="continuationSeparator" w:id="0">
    <w:p w14:paraId="79A4F5C5" w14:textId="77777777" w:rsidR="00055A6F" w:rsidRDefault="000C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Raleway bold">
    <w:altName w:val="Trebuchet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C405" w14:textId="77777777" w:rsidR="00EB48E2" w:rsidRDefault="00EB48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846CB" w14:textId="77777777" w:rsidR="00055A6F" w:rsidRDefault="000C448B">
      <w:pPr>
        <w:spacing w:after="0" w:line="240" w:lineRule="auto"/>
      </w:pPr>
      <w:r>
        <w:separator/>
      </w:r>
    </w:p>
  </w:footnote>
  <w:footnote w:type="continuationSeparator" w:id="0">
    <w:p w14:paraId="4B68C10F" w14:textId="77777777" w:rsidR="00055A6F" w:rsidRDefault="000C4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8BC"/>
    <w:multiLevelType w:val="multilevel"/>
    <w:tmpl w:val="6B480E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5243A6"/>
    <w:multiLevelType w:val="hybridMultilevel"/>
    <w:tmpl w:val="E370E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C3D71"/>
    <w:multiLevelType w:val="multilevel"/>
    <w:tmpl w:val="988A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F3B03"/>
    <w:multiLevelType w:val="hybridMultilevel"/>
    <w:tmpl w:val="39B65800"/>
    <w:lvl w:ilvl="0" w:tplc="31363E30">
      <w:numFmt w:val="bullet"/>
      <w:lvlText w:val="-"/>
      <w:lvlJc w:val="left"/>
      <w:pPr>
        <w:ind w:left="1125" w:hanging="360"/>
      </w:pPr>
      <w:rPr>
        <w:rFonts w:ascii="Calibri" w:eastAsia="Calibr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1AF55EA9"/>
    <w:multiLevelType w:val="multilevel"/>
    <w:tmpl w:val="924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521BD"/>
    <w:multiLevelType w:val="multilevel"/>
    <w:tmpl w:val="3404E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792F49"/>
    <w:multiLevelType w:val="multilevel"/>
    <w:tmpl w:val="9D4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1032E"/>
    <w:multiLevelType w:val="multilevel"/>
    <w:tmpl w:val="3FA8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47323"/>
    <w:multiLevelType w:val="multilevel"/>
    <w:tmpl w:val="BD0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725F0"/>
    <w:multiLevelType w:val="multilevel"/>
    <w:tmpl w:val="4C7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72F1E"/>
    <w:multiLevelType w:val="hybridMultilevel"/>
    <w:tmpl w:val="C80AD98C"/>
    <w:lvl w:ilvl="0" w:tplc="74E621B4">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F3551"/>
    <w:multiLevelType w:val="hybridMultilevel"/>
    <w:tmpl w:val="8618AE4A"/>
    <w:lvl w:ilvl="0" w:tplc="31363E30">
      <w:numFmt w:val="bullet"/>
      <w:lvlText w:val="-"/>
      <w:lvlJc w:val="left"/>
      <w:pPr>
        <w:ind w:left="1125"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A46CE"/>
    <w:multiLevelType w:val="hybridMultilevel"/>
    <w:tmpl w:val="34087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01E3B"/>
    <w:multiLevelType w:val="multilevel"/>
    <w:tmpl w:val="E248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91410"/>
    <w:multiLevelType w:val="multilevel"/>
    <w:tmpl w:val="B83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312B5"/>
    <w:multiLevelType w:val="hybridMultilevel"/>
    <w:tmpl w:val="34087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6A333D"/>
    <w:multiLevelType w:val="hybridMultilevel"/>
    <w:tmpl w:val="F5520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2"/>
  </w:num>
  <w:num w:numId="5">
    <w:abstractNumId w:val="7"/>
  </w:num>
  <w:num w:numId="6">
    <w:abstractNumId w:val="10"/>
  </w:num>
  <w:num w:numId="7">
    <w:abstractNumId w:val="15"/>
  </w:num>
  <w:num w:numId="8">
    <w:abstractNumId w:val="1"/>
  </w:num>
  <w:num w:numId="9">
    <w:abstractNumId w:val="2"/>
  </w:num>
  <w:num w:numId="10">
    <w:abstractNumId w:val="13"/>
  </w:num>
  <w:num w:numId="11">
    <w:abstractNumId w:val="9"/>
  </w:num>
  <w:num w:numId="12">
    <w:abstractNumId w:val="4"/>
  </w:num>
  <w:num w:numId="13">
    <w:abstractNumId w:val="6"/>
  </w:num>
  <w:num w:numId="14">
    <w:abstractNumId w:val="8"/>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E2"/>
    <w:rsid w:val="00055A6F"/>
    <w:rsid w:val="000C058F"/>
    <w:rsid w:val="000C448B"/>
    <w:rsid w:val="000D31DE"/>
    <w:rsid w:val="000E7FE7"/>
    <w:rsid w:val="001329C0"/>
    <w:rsid w:val="001762B8"/>
    <w:rsid w:val="00205E0C"/>
    <w:rsid w:val="00206978"/>
    <w:rsid w:val="00234724"/>
    <w:rsid w:val="0026719C"/>
    <w:rsid w:val="002E1D1B"/>
    <w:rsid w:val="00303CB1"/>
    <w:rsid w:val="00390F5E"/>
    <w:rsid w:val="003E0B36"/>
    <w:rsid w:val="004E03D4"/>
    <w:rsid w:val="004E1D18"/>
    <w:rsid w:val="004F08BE"/>
    <w:rsid w:val="00532953"/>
    <w:rsid w:val="005E3524"/>
    <w:rsid w:val="005E66D6"/>
    <w:rsid w:val="00605FDE"/>
    <w:rsid w:val="00640D7C"/>
    <w:rsid w:val="006546D8"/>
    <w:rsid w:val="00686F81"/>
    <w:rsid w:val="006F0545"/>
    <w:rsid w:val="00732ACC"/>
    <w:rsid w:val="007379C6"/>
    <w:rsid w:val="00742081"/>
    <w:rsid w:val="00774B56"/>
    <w:rsid w:val="00835C7D"/>
    <w:rsid w:val="00850187"/>
    <w:rsid w:val="00864A3A"/>
    <w:rsid w:val="00871A83"/>
    <w:rsid w:val="00884263"/>
    <w:rsid w:val="00897961"/>
    <w:rsid w:val="00977795"/>
    <w:rsid w:val="00980BDC"/>
    <w:rsid w:val="00997524"/>
    <w:rsid w:val="009F50BC"/>
    <w:rsid w:val="00A55F68"/>
    <w:rsid w:val="00A7520D"/>
    <w:rsid w:val="00AE7DAD"/>
    <w:rsid w:val="00B71EF0"/>
    <w:rsid w:val="00B84125"/>
    <w:rsid w:val="00BC2054"/>
    <w:rsid w:val="00C703B3"/>
    <w:rsid w:val="00CB1B00"/>
    <w:rsid w:val="00D13224"/>
    <w:rsid w:val="00E379BC"/>
    <w:rsid w:val="00E52E01"/>
    <w:rsid w:val="00EB48E2"/>
    <w:rsid w:val="00ED458D"/>
    <w:rsid w:val="00F73679"/>
    <w:rsid w:val="00F76BAF"/>
    <w:rsid w:val="00FA6F46"/>
    <w:rsid w:val="00FD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D9F8"/>
  <w15:docId w15:val="{7F3A56A8-192F-41E8-833B-31953115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05E0C"/>
    <w:rPr>
      <w:color w:val="0000FF" w:themeColor="hyperlink"/>
      <w:u w:val="single"/>
    </w:rPr>
  </w:style>
  <w:style w:type="character" w:styleId="UnresolvedMention">
    <w:name w:val="Unresolved Mention"/>
    <w:basedOn w:val="DefaultParagraphFont"/>
    <w:uiPriority w:val="99"/>
    <w:semiHidden/>
    <w:unhideWhenUsed/>
    <w:rsid w:val="00205E0C"/>
    <w:rPr>
      <w:color w:val="605E5C"/>
      <w:shd w:val="clear" w:color="auto" w:fill="E1DFDD"/>
    </w:rPr>
  </w:style>
  <w:style w:type="paragraph" w:styleId="ListParagraph">
    <w:name w:val="List Paragraph"/>
    <w:basedOn w:val="Normal"/>
    <w:uiPriority w:val="34"/>
    <w:qFormat/>
    <w:rsid w:val="00E379BC"/>
    <w:pPr>
      <w:ind w:left="720"/>
      <w:contextualSpacing/>
    </w:pPr>
  </w:style>
  <w:style w:type="paragraph" w:styleId="NormalWeb">
    <w:name w:val="Normal (Web)"/>
    <w:basedOn w:val="Normal"/>
    <w:uiPriority w:val="99"/>
    <w:semiHidden/>
    <w:unhideWhenUsed/>
    <w:rsid w:val="005E66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odycopy10pt">
    <w:name w:val="1 body copy 10pt"/>
    <w:basedOn w:val="Normal"/>
    <w:link w:val="1bodycopy10ptChar"/>
    <w:qFormat/>
    <w:rsid w:val="00CB1B00"/>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CB1B00"/>
    <w:rPr>
      <w:rFonts w:ascii="Arial" w:eastAsia="MS Mincho" w:hAnsi="Arial" w:cs="Times New Roman"/>
      <w:sz w:val="20"/>
      <w:szCs w:val="24"/>
      <w:lang w:val="en-US" w:eastAsia="en-US"/>
    </w:rPr>
  </w:style>
  <w:style w:type="character" w:styleId="FollowedHyperlink">
    <w:name w:val="FollowedHyperlink"/>
    <w:basedOn w:val="DefaultParagraphFont"/>
    <w:uiPriority w:val="99"/>
    <w:semiHidden/>
    <w:unhideWhenUsed/>
    <w:rsid w:val="00CB1B00"/>
    <w:rPr>
      <w:color w:val="800080" w:themeColor="followedHyperlink"/>
      <w:u w:val="single"/>
    </w:rPr>
  </w:style>
  <w:style w:type="character" w:styleId="Strong">
    <w:name w:val="Strong"/>
    <w:basedOn w:val="DefaultParagraphFont"/>
    <w:uiPriority w:val="22"/>
    <w:qFormat/>
    <w:rsid w:val="00B71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95404">
      <w:bodyDiv w:val="1"/>
      <w:marLeft w:val="0"/>
      <w:marRight w:val="0"/>
      <w:marTop w:val="0"/>
      <w:marBottom w:val="0"/>
      <w:divBdr>
        <w:top w:val="none" w:sz="0" w:space="0" w:color="auto"/>
        <w:left w:val="none" w:sz="0" w:space="0" w:color="auto"/>
        <w:bottom w:val="none" w:sz="0" w:space="0" w:color="auto"/>
        <w:right w:val="none" w:sz="0" w:space="0" w:color="auto"/>
      </w:divBdr>
    </w:div>
    <w:div w:id="372969408">
      <w:bodyDiv w:val="1"/>
      <w:marLeft w:val="0"/>
      <w:marRight w:val="0"/>
      <w:marTop w:val="0"/>
      <w:marBottom w:val="0"/>
      <w:divBdr>
        <w:top w:val="none" w:sz="0" w:space="0" w:color="auto"/>
        <w:left w:val="none" w:sz="0" w:space="0" w:color="auto"/>
        <w:bottom w:val="none" w:sz="0" w:space="0" w:color="auto"/>
        <w:right w:val="none" w:sz="0" w:space="0" w:color="auto"/>
      </w:divBdr>
    </w:div>
    <w:div w:id="879630652">
      <w:bodyDiv w:val="1"/>
      <w:marLeft w:val="0"/>
      <w:marRight w:val="0"/>
      <w:marTop w:val="0"/>
      <w:marBottom w:val="0"/>
      <w:divBdr>
        <w:top w:val="none" w:sz="0" w:space="0" w:color="auto"/>
        <w:left w:val="none" w:sz="0" w:space="0" w:color="auto"/>
        <w:bottom w:val="none" w:sz="0" w:space="0" w:color="auto"/>
        <w:right w:val="none" w:sz="0" w:space="0" w:color="auto"/>
      </w:divBdr>
    </w:div>
    <w:div w:id="995301724">
      <w:bodyDiv w:val="1"/>
      <w:marLeft w:val="0"/>
      <w:marRight w:val="0"/>
      <w:marTop w:val="0"/>
      <w:marBottom w:val="0"/>
      <w:divBdr>
        <w:top w:val="none" w:sz="0" w:space="0" w:color="auto"/>
        <w:left w:val="none" w:sz="0" w:space="0" w:color="auto"/>
        <w:bottom w:val="none" w:sz="0" w:space="0" w:color="auto"/>
        <w:right w:val="none" w:sz="0" w:space="0" w:color="auto"/>
      </w:divBdr>
      <w:divsChild>
        <w:div w:id="41446079">
          <w:marLeft w:val="0"/>
          <w:marRight w:val="0"/>
          <w:marTop w:val="0"/>
          <w:marBottom w:val="0"/>
          <w:divBdr>
            <w:top w:val="none" w:sz="0" w:space="0" w:color="auto"/>
            <w:left w:val="none" w:sz="0" w:space="0" w:color="auto"/>
            <w:bottom w:val="none" w:sz="0" w:space="0" w:color="auto"/>
            <w:right w:val="none" w:sz="0" w:space="0" w:color="auto"/>
          </w:divBdr>
          <w:divsChild>
            <w:div w:id="14340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5949">
      <w:bodyDiv w:val="1"/>
      <w:marLeft w:val="0"/>
      <w:marRight w:val="0"/>
      <w:marTop w:val="0"/>
      <w:marBottom w:val="0"/>
      <w:divBdr>
        <w:top w:val="none" w:sz="0" w:space="0" w:color="auto"/>
        <w:left w:val="none" w:sz="0" w:space="0" w:color="auto"/>
        <w:bottom w:val="none" w:sz="0" w:space="0" w:color="auto"/>
        <w:right w:val="none" w:sz="0" w:space="0" w:color="auto"/>
      </w:divBdr>
    </w:div>
    <w:div w:id="1401362054">
      <w:bodyDiv w:val="1"/>
      <w:marLeft w:val="0"/>
      <w:marRight w:val="0"/>
      <w:marTop w:val="0"/>
      <w:marBottom w:val="0"/>
      <w:divBdr>
        <w:top w:val="none" w:sz="0" w:space="0" w:color="auto"/>
        <w:left w:val="none" w:sz="0" w:space="0" w:color="auto"/>
        <w:bottom w:val="none" w:sz="0" w:space="0" w:color="auto"/>
        <w:right w:val="none" w:sz="0" w:space="0" w:color="auto"/>
      </w:divBdr>
    </w:div>
    <w:div w:id="194815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otherham.gov.uk/family-support/early-help-pathways/1" TargetMode="External"/><Relationship Id="rId18" Type="http://schemas.openxmlformats.org/officeDocument/2006/relationships/hyperlink" Target="https://www.itsnotokay.co.uk/parents/online-safety-and-sexting/" TargetMode="External"/><Relationship Id="rId26" Type="http://schemas.openxmlformats.org/officeDocument/2006/relationships/hyperlink" Target="https://www.nspcc.org.uk/what-is-child-abuse/types-of-abuse/child-sexual-abuse/" TargetMode="External"/><Relationship Id="rId39" Type="http://schemas.openxmlformats.org/officeDocument/2006/relationships/hyperlink" Target="https://www.rotherham.gov.uk/community-safety-crime/prevent-channel/1" TargetMode="External"/><Relationship Id="rId21" Type="http://schemas.openxmlformats.org/officeDocument/2006/relationships/hyperlink" Target="https://www.net-aware.org.uk/" TargetMode="External"/><Relationship Id="rId34" Type="http://schemas.openxmlformats.org/officeDocument/2006/relationships/hyperlink" Target="https://www.nspcc.org.uk/what-is-child-abuse/types-of-abuse/gangs-criminal-exploitation/" TargetMode="External"/><Relationship Id="rId42" Type="http://schemas.openxmlformats.org/officeDocument/2006/relationships/hyperlink" Target="https://www.mentalhealth.org.uk/publications/make-it-count-guide-for-parents-and-carers" TargetMode="External"/><Relationship Id="rId7" Type="http://schemas.openxmlformats.org/officeDocument/2006/relationships/hyperlink" Target="mailto:worries@sbch.org.uk" TargetMode="External"/><Relationship Id="rId2" Type="http://schemas.openxmlformats.org/officeDocument/2006/relationships/styles" Target="styles.xml"/><Relationship Id="rId16" Type="http://schemas.openxmlformats.org/officeDocument/2006/relationships/hyperlink" Target="https://www.childnet.com/resources/pshe-toolkit/crossing-the-line/sexting/just-send-it" TargetMode="External"/><Relationship Id="rId29" Type="http://schemas.openxmlformats.org/officeDocument/2006/relationships/hyperlink" Target="https://www.nspcc.org.uk/what-is-child-abuse/types-of-abuse/child-sexual-exploi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nspcc.org.uk" TargetMode="External"/><Relationship Id="rId24" Type="http://schemas.openxmlformats.org/officeDocument/2006/relationships/hyperlink" Target="https://www.stopitnow.org.uk/concerned-about-a-child-or-young-persons-sexual-behaviour/preventing-harmful-sexual-behaviour/" TargetMode="External"/><Relationship Id="rId32" Type="http://schemas.openxmlformats.org/officeDocument/2006/relationships/hyperlink" Target="http://www.rscp.org.uk/professionals-volunteers/child-sexual-exploitation-cse-advice/3" TargetMode="External"/><Relationship Id="rId37" Type="http://schemas.openxmlformats.org/officeDocument/2006/relationships/hyperlink" Target="https://www.youngminds.org.uk/parent/a-z-guide/drugs-and-alcohol" TargetMode="External"/><Relationship Id="rId40" Type="http://schemas.openxmlformats.org/officeDocument/2006/relationships/hyperlink" Target="https://camhs.rdash.nhs.uk/"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inkuknow.co.uk/professionals/resources/send-me-a-pic" TargetMode="External"/><Relationship Id="rId23" Type="http://schemas.openxmlformats.org/officeDocument/2006/relationships/hyperlink" Target="https://parentinfo.org/article/harmful-sexual-behaviour-in-children-and-young-people-what-parents-need-to-know" TargetMode="External"/><Relationship Id="rId28" Type="http://schemas.openxmlformats.org/officeDocument/2006/relationships/hyperlink" Target="https://www.nspcc.org.uk/what-is-child-abuse/types-of-abuse/child-trafficking/" TargetMode="External"/><Relationship Id="rId36" Type="http://schemas.openxmlformats.org/officeDocument/2006/relationships/hyperlink" Target="https://safeguarding.network/safeguarding-resources/child-criminal-exploitation/" TargetMode="External"/><Relationship Id="rId10" Type="http://schemas.openxmlformats.org/officeDocument/2006/relationships/hyperlink" Target="https://www.gov.uk/report-child-abuse-to-local-council" TargetMode="External"/><Relationship Id="rId19" Type="http://schemas.openxmlformats.org/officeDocument/2006/relationships/hyperlink" Target="https://www.thinkuknow.co.uk/parents/support-tools/presentations-for-parents/" TargetMode="External"/><Relationship Id="rId31" Type="http://schemas.openxmlformats.org/officeDocument/2006/relationships/hyperlink" Target="https://paceuk.info/"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op.police.uk/safety-centre/" TargetMode="External"/><Relationship Id="rId14" Type="http://schemas.openxmlformats.org/officeDocument/2006/relationships/hyperlink" Target="https://www.thinkuknow.co.uk/parents/" TargetMode="External"/><Relationship Id="rId22" Type="http://schemas.openxmlformats.org/officeDocument/2006/relationships/hyperlink" Target="https://www.nspcc.org.uk/keeping-children-safe/sex-relationships/" TargetMode="External"/><Relationship Id="rId27" Type="http://schemas.openxmlformats.org/officeDocument/2006/relationships/hyperlink" Target="https://www.nspcc.org.uk/what-is-child-abuse/types-of-abuse/grooming/" TargetMode="External"/><Relationship Id="rId30" Type="http://schemas.openxmlformats.org/officeDocument/2006/relationships/hyperlink" Target="http://knowaboutcse.co.uk/parents/" TargetMode="External"/><Relationship Id="rId35" Type="http://schemas.openxmlformats.org/officeDocument/2006/relationships/hyperlink" Target="https://www.gov.uk/government/publications/criminal-exploitation-of-children-and-vulnerable-adults-county-lines/criminal-exploitation-of-children-and-vulnerable-adults-county-lines" TargetMode="External"/><Relationship Id="rId43" Type="http://schemas.openxmlformats.org/officeDocument/2006/relationships/footer" Target="footer1.xml"/><Relationship Id="rId8" Type="http://schemas.openxmlformats.org/officeDocument/2006/relationships/hyperlink" Target="https://www.rotherham.gov.uk/child-protection/worried-child" TargetMode="External"/><Relationship Id="rId3" Type="http://schemas.openxmlformats.org/officeDocument/2006/relationships/settings" Target="settings.xml"/><Relationship Id="rId12" Type="http://schemas.openxmlformats.org/officeDocument/2006/relationships/hyperlink" Target="https://www.mind.org.uk/" TargetMode="External"/><Relationship Id="rId17" Type="http://schemas.openxmlformats.org/officeDocument/2006/relationships/hyperlink" Target="https://www.childnet.com/parents-and-carers" TargetMode="External"/><Relationship Id="rId25" Type="http://schemas.openxmlformats.org/officeDocument/2006/relationships/hyperlink" Target="https://www.thinkuknow.co.uk/parents/articles/Harmful-sexual-behaviour/" TargetMode="External"/><Relationship Id="rId33" Type="http://schemas.openxmlformats.org/officeDocument/2006/relationships/hyperlink" Target="https://www.nspcc.org.uk/what-is-child-abuse/types-of-abuse/gangs-criminal-exploitation/" TargetMode="External"/><Relationship Id="rId38" Type="http://schemas.openxmlformats.org/officeDocument/2006/relationships/hyperlink" Target="https://www.changegrowlive.org/divert-rotherham/info" TargetMode="External"/><Relationship Id="rId20" Type="http://schemas.openxmlformats.org/officeDocument/2006/relationships/hyperlink" Target="https://www.nspcc.org.uk/keeping-children-safe/online-safety/" TargetMode="External"/><Relationship Id="rId41" Type="http://schemas.openxmlformats.org/officeDocument/2006/relationships/hyperlink" Target="https://www.nhs.uk/every-mind-matters/supporting-others/childrens-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FWA</dc:creator>
  <cp:lastModifiedBy>VSM</cp:lastModifiedBy>
  <cp:revision>5</cp:revision>
  <dcterms:created xsi:type="dcterms:W3CDTF">2021-09-15T14:51:00Z</dcterms:created>
  <dcterms:modified xsi:type="dcterms:W3CDTF">2021-09-15T15:13:00Z</dcterms:modified>
</cp:coreProperties>
</file>